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06B0D">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36"/>
          <w:szCs w:val="36"/>
          <w:lang w:val="en-US"/>
        </w:rPr>
      </w:pPr>
      <w:r>
        <w:rPr>
          <w:rFonts w:hint="eastAsia" w:ascii="宋体" w:hAnsi="宋体" w:eastAsia="宋体" w:cs="宋体"/>
          <w:b/>
          <w:bCs/>
          <w:kern w:val="2"/>
          <w:sz w:val="36"/>
          <w:szCs w:val="36"/>
          <w:lang w:val="en-US" w:eastAsia="zh-CN" w:bidi="ar"/>
        </w:rPr>
        <w:t>招标文件领购确认函</w:t>
      </w:r>
    </w:p>
    <w:p w14:paraId="2759E0B2">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8"/>
          <w:szCs w:val="28"/>
          <w:lang w:val="en-US"/>
        </w:rPr>
      </w:pPr>
    </w:p>
    <w:p w14:paraId="3230B310">
      <w:pPr>
        <w:keepNext w:val="0"/>
        <w:keepLines w:val="0"/>
        <w:widowControl w:val="0"/>
        <w:suppressLineNumbers w:val="0"/>
        <w:spacing w:before="0" w:beforeAutospacing="0" w:after="0" w:afterAutospacing="0"/>
        <w:ind w:left="0" w:right="0"/>
        <w:jc w:val="center"/>
        <w:rPr>
          <w:rFonts w:hint="eastAsia" w:ascii="宋体" w:hAnsi="宋体" w:eastAsia="宋体" w:cs="宋体"/>
          <w:b/>
          <w:bCs/>
          <w:sz w:val="28"/>
          <w:szCs w:val="28"/>
          <w:lang w:val="en-US"/>
        </w:rPr>
      </w:pPr>
    </w:p>
    <w:p w14:paraId="27BE7FB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致广州银行股份有限公司：</w:t>
      </w:r>
    </w:p>
    <w:p w14:paraId="19FB0D1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我公司经认真阅读相关公告，现决定参加贵行</w:t>
      </w:r>
      <w:r>
        <w:rPr>
          <w:rFonts w:hint="eastAsia" w:ascii="宋体" w:hAnsi="宋体" w:eastAsia="宋体" w:cs="宋体"/>
          <w:color w:val="000000"/>
          <w:kern w:val="2"/>
          <w:sz w:val="21"/>
          <w:szCs w:val="21"/>
          <w:u w:val="single"/>
          <w:lang w:val="en-US" w:eastAsia="zh-CN" w:bidi="ar"/>
        </w:rPr>
        <w:t>广州银行东风、逢源支行装修工程采购项目</w:t>
      </w:r>
      <w:r>
        <w:rPr>
          <w:rFonts w:hint="eastAsia" w:ascii="宋体" w:hAnsi="宋体" w:eastAsia="宋体" w:cs="宋体"/>
          <w:kern w:val="2"/>
          <w:sz w:val="21"/>
          <w:szCs w:val="21"/>
          <w:lang w:val="en-US" w:eastAsia="zh-CN" w:bidi="ar"/>
        </w:rPr>
        <w:t>投标，并授权委托</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（姓名，职务）为本项目授权代表，负责本次采购事宜。授权代表联系电话</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，电子邮箱</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。并就此承诺：</w:t>
      </w:r>
    </w:p>
    <w:p w14:paraId="394E9FF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一、本公司已认真阅读贵行该项目的招标公告/投标邀请函，并完全理解文件的内容。本公司保证严格保密采购过程相关内容，不泄露贵行任何信息。</w:t>
      </w:r>
    </w:p>
    <w:p w14:paraId="7598CCBD">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二、本公司保证所递交的招标文件领购确认函及投标文件内容的真实性、有效性。本公司愿意承担虚构信息及伪造文件等有损诚信行为导致的一切不利后果。</w:t>
      </w:r>
    </w:p>
    <w:p w14:paraId="08A2E896">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三、在参加本次采购活动过程中，本公司承诺不从事不正当竞争行为和不正当交易行为。</w:t>
      </w:r>
    </w:p>
    <w:p w14:paraId="50D42CD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四、本次采购涉及函件往来时使用上述授权代表的联系方式。</w:t>
      </w:r>
    </w:p>
    <w:p w14:paraId="1F525C0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p>
    <w:p w14:paraId="7EC17470">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p>
    <w:p w14:paraId="0E211D3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p>
    <w:p w14:paraId="2BEB0E01">
      <w:pPr>
        <w:keepNext w:val="0"/>
        <w:keepLines w:val="0"/>
        <w:widowControl w:val="0"/>
        <w:suppressLineNumbers w:val="0"/>
        <w:spacing w:before="0" w:beforeAutospacing="0" w:after="0" w:afterAutospacing="0" w:line="360" w:lineRule="auto"/>
        <w:ind w:left="0" w:right="0"/>
        <w:jc w:val="center"/>
        <w:rPr>
          <w:lang w:val="en-US"/>
        </w:rPr>
      </w:pPr>
      <w:r>
        <w:rPr>
          <w:rFonts w:hint="eastAsia" w:ascii="宋体" w:hAnsi="宋体" w:eastAsia="宋体" w:cs="宋体"/>
          <w:kern w:val="2"/>
          <w:sz w:val="21"/>
          <w:szCs w:val="21"/>
          <w:lang w:val="en-US" w:eastAsia="zh-CN" w:bidi="ar"/>
        </w:rPr>
        <w:t xml:space="preserve">                              </w:t>
      </w:r>
      <w:r>
        <w:rPr>
          <w:rFonts w:hint="eastAsia" w:ascii="Times New Roman" w:hAnsi="Times New Roman" w:eastAsia="宋体" w:cs="宋体"/>
          <w:kern w:val="2"/>
          <w:sz w:val="21"/>
          <w:szCs w:val="22"/>
          <w:lang w:val="en-US" w:eastAsia="zh-CN" w:bidi="ar"/>
        </w:rPr>
        <w:t>投标人公章：</w:t>
      </w:r>
      <w:r>
        <w:rPr>
          <w:rFonts w:hint="default" w:ascii="Times New Roman" w:hAnsi="Times New Roman" w:eastAsia="宋体" w:cs="Times New Roman"/>
          <w:kern w:val="2"/>
          <w:sz w:val="21"/>
          <w:szCs w:val="22"/>
          <w:u w:val="single"/>
          <w:lang w:val="en-US" w:eastAsia="zh-CN" w:bidi="ar"/>
        </w:rPr>
        <w:t xml:space="preserve">                   </w:t>
      </w:r>
      <w:r>
        <w:rPr>
          <w:rFonts w:hint="default" w:ascii="Times New Roman" w:hAnsi="Times New Roman" w:eastAsia="宋体" w:cs="Times New Roman"/>
          <w:kern w:val="2"/>
          <w:sz w:val="21"/>
          <w:szCs w:val="22"/>
          <w:lang w:val="en-US" w:eastAsia="zh-CN" w:bidi="ar"/>
        </w:rPr>
        <w:t xml:space="preserve">                       </w:t>
      </w:r>
    </w:p>
    <w:p w14:paraId="11E2BA26">
      <w:pPr>
        <w:keepNext w:val="0"/>
        <w:keepLines w:val="0"/>
        <w:widowControl w:val="0"/>
        <w:suppressLineNumbers w:val="0"/>
        <w:wordWrap w:val="0"/>
        <w:spacing w:before="0" w:beforeAutospacing="0" w:after="0" w:afterAutospacing="0" w:line="360" w:lineRule="auto"/>
        <w:ind w:left="0" w:right="0"/>
        <w:jc w:val="right"/>
        <w:rPr>
          <w:lang w:val="en-US"/>
        </w:rPr>
      </w:pPr>
      <w:r>
        <w:rPr>
          <w:rFonts w:hint="default" w:ascii="Times New Roman" w:hAnsi="Times New Roman" w:eastAsia="宋体" w:cs="Times New Roman"/>
          <w:kern w:val="2"/>
          <w:sz w:val="21"/>
          <w:szCs w:val="22"/>
          <w:lang w:val="en-US" w:eastAsia="zh-CN" w:bidi="ar"/>
        </w:rPr>
        <w:t xml:space="preserve">                </w:t>
      </w:r>
      <w:r>
        <w:rPr>
          <w:rFonts w:hint="eastAsia" w:ascii="Times New Roman" w:hAnsi="Times New Roman" w:eastAsia="宋体" w:cs="宋体"/>
          <w:kern w:val="2"/>
          <w:sz w:val="21"/>
          <w:szCs w:val="22"/>
          <w:lang w:val="en-US" w:eastAsia="zh-CN" w:bidi="ar"/>
        </w:rPr>
        <w:t>日期：</w:t>
      </w:r>
      <w:r>
        <w:rPr>
          <w:rFonts w:hint="default" w:ascii="Times New Roman" w:hAnsi="Times New Roman" w:eastAsia="宋体" w:cs="Times New Roman"/>
          <w:kern w:val="2"/>
          <w:sz w:val="21"/>
          <w:szCs w:val="22"/>
          <w:lang w:val="en-US" w:eastAsia="zh-CN" w:bidi="ar"/>
        </w:rPr>
        <w:t xml:space="preserve">       </w:t>
      </w:r>
      <w:r>
        <w:rPr>
          <w:rFonts w:hint="eastAsia" w:ascii="Times New Roman" w:hAnsi="Times New Roman" w:eastAsia="宋体" w:cs="宋体"/>
          <w:kern w:val="2"/>
          <w:sz w:val="21"/>
          <w:szCs w:val="22"/>
          <w:lang w:val="en-US" w:eastAsia="zh-CN" w:bidi="ar"/>
        </w:rPr>
        <w:t>年</w:t>
      </w:r>
      <w:r>
        <w:rPr>
          <w:rFonts w:hint="default" w:ascii="Times New Roman" w:hAnsi="Times New Roman" w:eastAsia="宋体" w:cs="Times New Roman"/>
          <w:kern w:val="2"/>
          <w:sz w:val="21"/>
          <w:szCs w:val="22"/>
          <w:lang w:val="en-US" w:eastAsia="zh-CN" w:bidi="ar"/>
        </w:rPr>
        <w:t xml:space="preserve">    </w:t>
      </w:r>
      <w:r>
        <w:rPr>
          <w:rFonts w:hint="eastAsia" w:ascii="Times New Roman" w:hAnsi="Times New Roman" w:eastAsia="宋体" w:cs="宋体"/>
          <w:kern w:val="2"/>
          <w:sz w:val="21"/>
          <w:szCs w:val="22"/>
          <w:lang w:val="en-US" w:eastAsia="zh-CN" w:bidi="ar"/>
        </w:rPr>
        <w:t>月</w:t>
      </w:r>
      <w:r>
        <w:rPr>
          <w:rFonts w:hint="default" w:ascii="Times New Roman" w:hAnsi="Times New Roman" w:eastAsia="宋体" w:cs="Times New Roman"/>
          <w:kern w:val="2"/>
          <w:sz w:val="21"/>
          <w:szCs w:val="22"/>
          <w:lang w:val="en-US" w:eastAsia="zh-CN" w:bidi="ar"/>
        </w:rPr>
        <w:t xml:space="preserve">    </w:t>
      </w:r>
      <w:r>
        <w:rPr>
          <w:rFonts w:hint="eastAsia" w:ascii="Times New Roman" w:hAnsi="Times New Roman" w:eastAsia="宋体" w:cs="宋体"/>
          <w:kern w:val="2"/>
          <w:sz w:val="21"/>
          <w:szCs w:val="22"/>
          <w:lang w:val="en-US" w:eastAsia="zh-CN" w:bidi="ar"/>
        </w:rPr>
        <w:t>日</w:t>
      </w:r>
      <w:r>
        <w:rPr>
          <w:rFonts w:hint="default" w:ascii="Times New Roman" w:hAnsi="Times New Roman" w:eastAsia="宋体" w:cs="Times New Roman"/>
          <w:kern w:val="2"/>
          <w:sz w:val="21"/>
          <w:szCs w:val="22"/>
          <w:lang w:val="en-US" w:eastAsia="zh-CN" w:bidi="ar"/>
        </w:rPr>
        <w:t xml:space="preserve">          </w:t>
      </w:r>
    </w:p>
    <w:p w14:paraId="3A40EE58">
      <w:pPr>
        <w:keepNext w:val="0"/>
        <w:keepLines w:val="0"/>
        <w:widowControl w:val="0"/>
        <w:suppressLineNumbers w:val="0"/>
        <w:wordWrap w:val="0"/>
        <w:spacing w:before="0" w:beforeAutospacing="0" w:after="0" w:afterAutospacing="0" w:line="360" w:lineRule="auto"/>
        <w:ind w:left="0" w:right="0"/>
        <w:jc w:val="right"/>
        <w:rPr>
          <w:lang w:val="en-US"/>
        </w:rPr>
      </w:pPr>
    </w:p>
    <w:p w14:paraId="1444A2D9">
      <w:pPr>
        <w:keepNext w:val="0"/>
        <w:keepLines w:val="0"/>
        <w:widowControl w:val="0"/>
        <w:suppressLineNumbers w:val="0"/>
        <w:wordWrap w:val="0"/>
        <w:spacing w:before="0" w:beforeAutospacing="0" w:after="0" w:afterAutospacing="0" w:line="360" w:lineRule="auto"/>
        <w:ind w:left="0" w:right="0"/>
        <w:jc w:val="right"/>
        <w:rPr>
          <w:lang w:val="en-US"/>
        </w:rPr>
      </w:pPr>
      <w:r>
        <w:rPr>
          <w:rFonts w:hint="default" w:ascii="Times New Roman" w:hAnsi="Times New Roman" w:eastAsia="宋体" w:cs="Times New Roman"/>
          <w:kern w:val="2"/>
          <w:sz w:val="21"/>
          <w:szCs w:val="22"/>
          <w:lang w:val="en-US" w:eastAsia="zh-CN" w:bidi="ar"/>
        </w:rPr>
        <w:t xml:space="preserve">   </w:t>
      </w:r>
    </w:p>
    <w:p w14:paraId="77BE017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备注：</w:t>
      </w:r>
    </w:p>
    <w:p w14:paraId="551AE4FC">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1、填写并加盖公章，上传至“采易招”网址（https://www.gpdi.com/homepage/）；  </w:t>
      </w:r>
    </w:p>
    <w:p w14:paraId="1CE22C5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2、招标代理机构确认信息符合要求后，投标人可自行下载招标文件。</w:t>
      </w:r>
    </w:p>
    <w:p w14:paraId="515C2AEE">
      <w:pPr>
        <w:keepNext w:val="0"/>
        <w:keepLines w:val="0"/>
        <w:widowControl w:val="0"/>
        <w:suppressLineNumbers w:val="0"/>
        <w:spacing w:before="0" w:beforeAutospacing="0" w:after="0" w:afterAutospacing="0"/>
        <w:ind w:left="0" w:right="0"/>
        <w:jc w:val="both"/>
      </w:pPr>
      <w:bookmarkStart w:id="0" w:name="_GoBack"/>
      <w:bookmarkEnd w:id="0"/>
    </w:p>
    <w:sectPr>
      <w:pgSz w:w="12240" w:h="15840"/>
      <w:pgMar w:top="1440" w:right="1800" w:bottom="1440" w:left="1800" w:header="720" w:footer="720"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2ZDIzOTBkZGY4NjIyOGEyYWVlZGQyZmFjOGRmYWQifQ=="/>
  </w:docVars>
  <w:rsids>
    <w:rsidRoot w:val="00000000"/>
    <w:rsid w:val="587A0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2026-09-03T08:01:16Z</dcterms:created>
  <dc:creator>33244</dc:creator>
  <cp:lastModifiedBy>33244</cp:lastModifiedBy>
  <dcterms:modified xsi:type="dcterms:W3CDTF">2026-09-03T08:01:30Z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9810FB78556348A8ABF3BA3B8DD198D2_12</vt:lpwstr>
  </property>
</Properties>
</file>