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heme="majorEastAsia" w:hAnsiTheme="majorEastAsia" w:eastAsiaTheme="majorEastAsia" w:cstheme="majorEastAsia"/>
          <w:b/>
          <w:bCs/>
          <w:sz w:val="32"/>
          <w:szCs w:val="32"/>
          <w:highlight w:val="none"/>
        </w:rPr>
      </w:pPr>
      <w:commentRangeStart w:id="0"/>
      <w:r>
        <w:rPr>
          <w:rFonts w:hint="eastAsia" w:asciiTheme="majorEastAsia" w:hAnsiTheme="majorEastAsia" w:eastAsiaTheme="majorEastAsia" w:cstheme="majorEastAsia"/>
          <w:b/>
          <w:bCs/>
          <w:sz w:val="32"/>
          <w:szCs w:val="32"/>
          <w:highlight w:val="none"/>
        </w:rPr>
        <w:t>委托扣款授权书</w:t>
      </w:r>
      <w:commentRangeEnd w:id="0"/>
      <w:r>
        <w:rPr>
          <w:highlight w:val="none"/>
        </w:rPr>
        <w:commentReference w:id="0"/>
      </w:r>
    </w:p>
    <w:p>
      <w:pPr>
        <w:spacing w:line="360" w:lineRule="auto"/>
        <w:jc w:val="center"/>
        <w:rPr>
          <w:rFonts w:ascii="仿宋" w:hAnsi="仿宋" w:eastAsia="仿宋" w:cs="仿宋"/>
          <w:sz w:val="28"/>
          <w:szCs w:val="28"/>
          <w:highlight w:val="none"/>
        </w:rPr>
      </w:pPr>
    </w:p>
    <w:p>
      <w:pPr>
        <w:snapToGrid w:val="0"/>
        <w:spacing w:line="276" w:lineRule="auto"/>
        <w:contextualSpacing/>
        <w:rPr>
          <w:rFonts w:hint="eastAsia" w:ascii="仿宋" w:hAnsi="仿宋" w:eastAsia="仿宋" w:cs="仿宋"/>
          <w:b/>
          <w:sz w:val="28"/>
          <w:szCs w:val="28"/>
          <w:highlight w:val="none"/>
        </w:rPr>
      </w:pPr>
      <w:r>
        <w:rPr>
          <w:rFonts w:hint="eastAsia" w:ascii="仿宋" w:hAnsi="仿宋" w:eastAsia="仿宋" w:cs="仿宋"/>
          <w:b/>
          <w:bCs/>
          <w:sz w:val="28"/>
          <w:szCs w:val="28"/>
          <w:highlight w:val="none"/>
        </w:rPr>
        <w:t>重要提示</w:t>
      </w:r>
      <w:r>
        <w:rPr>
          <w:rFonts w:hint="eastAsia" w:ascii="仿宋" w:hAnsi="仿宋" w:eastAsia="仿宋" w:cs="仿宋"/>
          <w:b/>
          <w:sz w:val="28"/>
          <w:szCs w:val="28"/>
          <w:highlight w:val="none"/>
        </w:rPr>
        <w:t>：</w:t>
      </w:r>
    </w:p>
    <w:p>
      <w:pPr>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您通过互联网点击确认或以其他方式选择接受</w:t>
      </w:r>
      <w:r>
        <w:rPr>
          <w:rFonts w:hint="eastAsia" w:ascii="仿宋" w:hAnsi="仿宋" w:eastAsia="仿宋" w:cs="仿宋"/>
          <w:b/>
          <w:bCs/>
          <w:sz w:val="28"/>
          <w:szCs w:val="28"/>
          <w:highlight w:val="none"/>
          <w:lang w:eastAsia="zh-CN"/>
        </w:rPr>
        <w:t>本授权书</w:t>
      </w:r>
      <w:r>
        <w:rPr>
          <w:rFonts w:hint="eastAsia" w:ascii="仿宋" w:hAnsi="仿宋" w:eastAsia="仿宋" w:cs="仿宋"/>
          <w:b/>
          <w:bCs/>
          <w:sz w:val="28"/>
          <w:szCs w:val="28"/>
          <w:highlight w:val="none"/>
        </w:rPr>
        <w:t>，即表示您同意接受</w:t>
      </w:r>
      <w:r>
        <w:rPr>
          <w:rFonts w:hint="eastAsia" w:ascii="仿宋" w:hAnsi="仿宋" w:eastAsia="仿宋" w:cs="仿宋"/>
          <w:b/>
          <w:bCs/>
          <w:sz w:val="28"/>
          <w:szCs w:val="28"/>
          <w:highlight w:val="none"/>
          <w:lang w:eastAsia="zh-CN"/>
        </w:rPr>
        <w:t>本授权书</w:t>
      </w:r>
      <w:r>
        <w:rPr>
          <w:rFonts w:hint="eastAsia" w:ascii="仿宋" w:hAnsi="仿宋" w:eastAsia="仿宋" w:cs="仿宋"/>
          <w:b/>
          <w:bCs/>
          <w:sz w:val="28"/>
          <w:szCs w:val="28"/>
          <w:highlight w:val="none"/>
        </w:rPr>
        <w:t>的全部约定内容，确认承担由此产生的一切责任。如果您不同意</w:t>
      </w:r>
      <w:r>
        <w:rPr>
          <w:rFonts w:hint="eastAsia" w:ascii="仿宋" w:hAnsi="仿宋" w:eastAsia="仿宋" w:cs="仿宋"/>
          <w:b/>
          <w:bCs/>
          <w:sz w:val="28"/>
          <w:szCs w:val="28"/>
          <w:highlight w:val="none"/>
          <w:lang w:eastAsia="zh-CN"/>
        </w:rPr>
        <w:t>本授权书</w:t>
      </w:r>
      <w:r>
        <w:rPr>
          <w:rFonts w:hint="eastAsia" w:ascii="仿宋" w:hAnsi="仿宋" w:eastAsia="仿宋" w:cs="仿宋"/>
          <w:b/>
          <w:bCs/>
          <w:sz w:val="28"/>
          <w:szCs w:val="28"/>
          <w:highlight w:val="none"/>
        </w:rPr>
        <w:t>的任何内容，请不要进行后续操作。</w:t>
      </w:r>
    </w:p>
    <w:p>
      <w:pPr>
        <w:spacing w:line="276"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2.</w:t>
      </w:r>
      <w:r>
        <w:rPr>
          <w:rFonts w:hint="eastAsia" w:ascii="仿宋" w:hAnsi="仿宋" w:eastAsia="仿宋" w:cs="仿宋"/>
          <w:b/>
          <w:sz w:val="28"/>
          <w:szCs w:val="28"/>
          <w:highlight w:val="none"/>
        </w:rPr>
        <w:t>在签署</w:t>
      </w:r>
      <w:r>
        <w:rPr>
          <w:rFonts w:hint="eastAsia" w:ascii="仿宋" w:hAnsi="仿宋" w:eastAsia="仿宋" w:cs="仿宋"/>
          <w:b/>
          <w:sz w:val="28"/>
          <w:szCs w:val="28"/>
          <w:highlight w:val="none"/>
          <w:lang w:eastAsia="zh-CN"/>
        </w:rPr>
        <w:t>本授权书</w:t>
      </w:r>
      <w:r>
        <w:rPr>
          <w:rFonts w:hint="eastAsia" w:ascii="仿宋" w:hAnsi="仿宋" w:eastAsia="仿宋" w:cs="仿宋"/>
          <w:b/>
          <w:sz w:val="28"/>
          <w:szCs w:val="28"/>
          <w:highlight w:val="none"/>
        </w:rPr>
        <w:t>前，请您务必认真阅读、充分理解</w:t>
      </w:r>
      <w:r>
        <w:rPr>
          <w:rFonts w:hint="eastAsia" w:ascii="仿宋" w:hAnsi="仿宋" w:eastAsia="仿宋" w:cs="仿宋"/>
          <w:b/>
          <w:sz w:val="28"/>
          <w:szCs w:val="28"/>
          <w:highlight w:val="none"/>
          <w:lang w:eastAsia="zh-CN"/>
        </w:rPr>
        <w:t>本授权书</w:t>
      </w:r>
      <w:r>
        <w:rPr>
          <w:rFonts w:hint="eastAsia" w:ascii="仿宋" w:hAnsi="仿宋" w:eastAsia="仿宋" w:cs="仿宋"/>
          <w:b/>
          <w:sz w:val="28"/>
          <w:szCs w:val="28"/>
          <w:highlight w:val="none"/>
        </w:rPr>
        <w:t>的全部内容，尤其是以加粗字体特别提醒您注意的重要条款。如对</w:t>
      </w:r>
      <w:r>
        <w:rPr>
          <w:rFonts w:hint="eastAsia" w:ascii="仿宋" w:hAnsi="仿宋" w:eastAsia="仿宋" w:cs="仿宋"/>
          <w:b/>
          <w:sz w:val="28"/>
          <w:szCs w:val="28"/>
          <w:highlight w:val="none"/>
          <w:lang w:eastAsia="zh-CN"/>
        </w:rPr>
        <w:t>本授权书</w:t>
      </w:r>
      <w:r>
        <w:rPr>
          <w:rFonts w:hint="eastAsia" w:ascii="仿宋" w:hAnsi="仿宋" w:eastAsia="仿宋" w:cs="仿宋"/>
          <w:b/>
          <w:sz w:val="28"/>
          <w:szCs w:val="28"/>
          <w:highlight w:val="none"/>
        </w:rPr>
        <w:t>的内容有任何疑问，请您及时联系</w:t>
      </w:r>
      <w:r>
        <w:rPr>
          <w:rFonts w:hint="eastAsia" w:ascii="仿宋" w:hAnsi="仿宋" w:eastAsia="仿宋" w:cs="仿宋"/>
          <w:b/>
          <w:sz w:val="28"/>
          <w:szCs w:val="28"/>
          <w:highlight w:val="none"/>
          <w:lang w:eastAsia="zh-CN"/>
        </w:rPr>
        <w:t>广州银行</w:t>
      </w:r>
      <w:r>
        <w:rPr>
          <w:rFonts w:hint="eastAsia" w:ascii="仿宋" w:hAnsi="仿宋" w:eastAsia="仿宋" w:cs="仿宋"/>
          <w:b/>
          <w:sz w:val="28"/>
          <w:szCs w:val="28"/>
          <w:highlight w:val="none"/>
        </w:rPr>
        <w:t>予以说明或向相关专业人士咨询。 </w:t>
      </w:r>
    </w:p>
    <w:p>
      <w:pPr>
        <w:spacing w:line="360" w:lineRule="auto"/>
        <w:ind w:firstLine="562" w:firstLineChars="200"/>
        <w:rPr>
          <w:rFonts w:hint="default" w:ascii="仿宋" w:hAnsi="仿宋" w:eastAsia="仿宋" w:cs="仿宋"/>
          <w:b/>
          <w:bCs/>
          <w:sz w:val="28"/>
          <w:szCs w:val="28"/>
          <w:highlight w:val="none"/>
          <w:lang w:val="en-US" w:eastAsia="zh-CN"/>
        </w:rPr>
      </w:pPr>
    </w:p>
    <w:p>
      <w:pPr>
        <w:spacing w:line="360" w:lineRule="auto"/>
        <w:ind w:firstLine="562" w:firstLineChars="200"/>
        <w:outlineLvl w:val="0"/>
        <w:rPr>
          <w:rFonts w:ascii="仿宋" w:hAnsi="仿宋" w:eastAsia="仿宋" w:cs="仿宋"/>
          <w:b/>
          <w:bCs/>
          <w:sz w:val="28"/>
          <w:szCs w:val="28"/>
          <w:highlight w:val="none"/>
        </w:rPr>
      </w:pPr>
      <w:r>
        <w:rPr>
          <w:rFonts w:hint="eastAsia" w:ascii="仿宋" w:hAnsi="仿宋" w:eastAsia="仿宋" w:cs="仿宋"/>
          <w:b/>
          <w:bCs/>
          <w:sz w:val="28"/>
          <w:szCs w:val="28"/>
          <w:highlight w:val="none"/>
        </w:rPr>
        <w:t>一、相关定义</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客户：</w:t>
      </w:r>
      <w:r>
        <w:rPr>
          <w:rFonts w:hint="eastAsia" w:ascii="仿宋" w:hAnsi="仿宋" w:eastAsia="仿宋" w:cs="仿宋"/>
          <w:sz w:val="28"/>
          <w:szCs w:val="28"/>
          <w:highlight w:val="none"/>
          <w:lang w:val="en-US" w:eastAsia="zh-CN"/>
        </w:rPr>
        <w:t>与</w:t>
      </w:r>
      <w:r>
        <w:rPr>
          <w:rFonts w:hint="eastAsia" w:ascii="仿宋" w:hAnsi="仿宋" w:eastAsia="仿宋" w:cs="仿宋"/>
          <w:sz w:val="28"/>
          <w:szCs w:val="28"/>
          <w:highlight w:val="none"/>
        </w:rPr>
        <w:t>广州银行发生借款</w:t>
      </w:r>
      <w:r>
        <w:rPr>
          <w:rFonts w:hint="eastAsia" w:ascii="仿宋" w:hAnsi="仿宋" w:eastAsia="仿宋" w:cs="仿宋"/>
          <w:sz w:val="28"/>
          <w:szCs w:val="28"/>
          <w:highlight w:val="none"/>
          <w:lang w:val="en-US" w:eastAsia="zh-CN"/>
        </w:rPr>
        <w:t>法律关系</w:t>
      </w:r>
      <w:r>
        <w:rPr>
          <w:rFonts w:hint="eastAsia" w:ascii="仿宋" w:hAnsi="仿宋" w:eastAsia="仿宋" w:cs="仿宋"/>
          <w:sz w:val="28"/>
          <w:szCs w:val="28"/>
          <w:highlight w:val="none"/>
        </w:rPr>
        <w:t>，并因还款需求，授权相关各方进行委托扣款的授权人，简称“您”或</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广州银行股份有限公司：包含广州银行总行及辖下各分支机构，以下简称“本行”或“广州银行”或“委托收款机构”；</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发卡银行：客户用于本人的银行借款、还款及提供或使用的银行卡的发卡银行，或称“受托付款机构”</w:t>
      </w:r>
      <w:r>
        <w:rPr>
          <w:highlight w:val="none"/>
        </w:rPr>
        <w:commentReference w:id="1"/>
      </w:r>
      <w:r>
        <w:rPr>
          <w:rFonts w:hint="eastAsia" w:ascii="仿宋" w:hAnsi="仿宋" w:eastAsia="仿宋" w:cs="仿宋"/>
          <w:sz w:val="28"/>
          <w:szCs w:val="28"/>
          <w:highlight w:val="none"/>
        </w:rPr>
        <w:t>；</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借款信息：客户在个人贷款产品项下的借款信息以客户签名的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个人借款合同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所载信息（包括但不限于借款金额、利息、还款日等信息）及借据为准；</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委托扣款服务：客户对本行和发卡银行等进行委托扣款授权后，本行通过发卡银行或其他支付、清算机构等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合称“受托付款机构”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发起划款指令，将扣款资金用于归还客户本人欠款的服务。</w:t>
      </w:r>
    </w:p>
    <w:p>
      <w:pPr>
        <w:numPr>
          <w:ilvl w:val="255"/>
          <w:numId w:val="0"/>
        </w:numPr>
        <w:spacing w:line="360" w:lineRule="auto"/>
        <w:ind w:firstLine="562" w:firstLineChars="200"/>
        <w:outlineLvl w:val="0"/>
        <w:rPr>
          <w:rFonts w:ascii="仿宋" w:hAnsi="仿宋" w:eastAsia="仿宋" w:cs="仿宋"/>
          <w:b/>
          <w:bCs/>
          <w:sz w:val="28"/>
          <w:szCs w:val="28"/>
          <w:highlight w:val="none"/>
        </w:rPr>
      </w:pPr>
      <w:r>
        <w:rPr>
          <w:rFonts w:hint="eastAsia" w:ascii="仿宋" w:hAnsi="仿宋" w:eastAsia="仿宋" w:cs="仿宋"/>
          <w:b/>
          <w:bCs/>
          <w:sz w:val="28"/>
          <w:szCs w:val="28"/>
          <w:highlight w:val="none"/>
        </w:rPr>
        <w:t>二、委托扣款服务内容</w:t>
      </w:r>
    </w:p>
    <w:p>
      <w:pPr>
        <w:numPr>
          <w:ilvl w:val="255"/>
          <w:numId w:val="0"/>
        </w:num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CN"/>
        </w:rPr>
        <w:t>（一）</w:t>
      </w:r>
      <w:r>
        <w:rPr>
          <w:rFonts w:hint="eastAsia" w:ascii="仿宋" w:hAnsi="仿宋" w:eastAsia="仿宋" w:cs="仿宋"/>
          <w:sz w:val="28"/>
          <w:szCs w:val="28"/>
          <w:highlight w:val="none"/>
        </w:rPr>
        <w:t>您自愿与本行签署本委托扣款授权协议，您保证提供给本行的资料（包括：姓名、证件号码</w:t>
      </w:r>
      <w:commentRangeStart w:id="2"/>
      <w:commentRangeStart w:id="3"/>
      <w:r>
        <w:rPr>
          <w:rFonts w:hint="eastAsia" w:ascii="仿宋" w:hAnsi="仿宋" w:eastAsia="仿宋" w:cs="仿宋"/>
          <w:sz w:val="28"/>
          <w:szCs w:val="28"/>
          <w:highlight w:val="none"/>
          <w:lang w:eastAsia="zh-CN"/>
        </w:rPr>
        <w:t>、</w:t>
      </w:r>
      <w:r>
        <w:rPr>
          <w:rFonts w:hint="eastAsia" w:ascii="仿宋" w:hAnsi="仿宋" w:eastAsia="仿宋" w:cs="仿宋"/>
          <w:b/>
          <w:sz w:val="28"/>
          <w:szCs w:val="28"/>
          <w:highlight w:val="none"/>
        </w:rPr>
        <w:t>绑卡账户信息、银行预留手机号码、开户机构及绑卡服务机构要求的其他必要信息</w:t>
      </w:r>
      <w:commentRangeEnd w:id="2"/>
      <w:r>
        <w:rPr>
          <w:highlight w:val="none"/>
        </w:rPr>
        <w:commentReference w:id="2"/>
      </w:r>
      <w:commentRangeEnd w:id="3"/>
      <w:r>
        <w:rPr>
          <w:highlight w:val="none"/>
        </w:rPr>
        <w:commentReference w:id="3"/>
      </w:r>
      <w:r>
        <w:rPr>
          <w:rFonts w:hint="eastAsia" w:ascii="仿宋" w:hAnsi="仿宋" w:eastAsia="仿宋" w:cs="仿宋"/>
          <w:sz w:val="28"/>
          <w:szCs w:val="28"/>
          <w:highlight w:val="none"/>
        </w:rPr>
        <w:t>等）为您本人真实、完整、合法、有效的信息，并同意本行将以上信息用于账户验证、签约申请、扣款指令发送等委托代扣服务的各个处理环节。</w:t>
      </w:r>
      <w:r>
        <w:rPr>
          <w:rFonts w:hint="eastAsia" w:ascii="仿宋" w:hAnsi="仿宋" w:eastAsia="仿宋" w:cs="仿宋"/>
          <w:b/>
          <w:bCs/>
          <w:sz w:val="28"/>
          <w:szCs w:val="28"/>
          <w:highlight w:val="none"/>
        </w:rPr>
        <w:t>对于因</w:t>
      </w:r>
      <w:r>
        <w:rPr>
          <w:rFonts w:hint="eastAsia" w:ascii="仿宋" w:hAnsi="仿宋" w:eastAsia="仿宋" w:cs="仿宋"/>
          <w:b/>
          <w:bCs/>
          <w:sz w:val="28"/>
          <w:szCs w:val="28"/>
          <w:highlight w:val="none"/>
          <w:lang w:eastAsia="zh-CN"/>
        </w:rPr>
        <w:t>您</w:t>
      </w:r>
      <w:r>
        <w:rPr>
          <w:rFonts w:hint="eastAsia" w:ascii="仿宋" w:hAnsi="仿宋" w:eastAsia="仿宋" w:cs="仿宋"/>
          <w:b/>
          <w:bCs/>
          <w:sz w:val="28"/>
          <w:szCs w:val="28"/>
          <w:highlight w:val="none"/>
        </w:rPr>
        <w:t>本人提供的资料及信息不真实、不完整或资料及信息已变更或失效后未及时通知广州银行办理更新手续所造成的一切损失，由</w:t>
      </w:r>
      <w:r>
        <w:rPr>
          <w:rFonts w:hint="eastAsia" w:ascii="仿宋" w:hAnsi="仿宋" w:eastAsia="仿宋" w:cs="仿宋"/>
          <w:b/>
          <w:bCs/>
          <w:sz w:val="28"/>
          <w:szCs w:val="28"/>
          <w:highlight w:val="none"/>
          <w:lang w:eastAsia="zh-CN"/>
        </w:rPr>
        <w:t>您</w:t>
      </w:r>
      <w:r>
        <w:rPr>
          <w:rFonts w:hint="eastAsia" w:ascii="仿宋" w:hAnsi="仿宋" w:eastAsia="仿宋" w:cs="仿宋"/>
          <w:b/>
          <w:bCs/>
          <w:sz w:val="28"/>
          <w:szCs w:val="28"/>
          <w:highlight w:val="none"/>
        </w:rPr>
        <w:t>承担。</w:t>
      </w:r>
    </w:p>
    <w:p>
      <w:pPr>
        <w:numPr>
          <w:ilvl w:val="255"/>
          <w:numId w:val="0"/>
        </w:num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授权进行委托代扣服务的信息如下：</w:t>
      </w:r>
    </w:p>
    <w:p>
      <w:pPr>
        <w:spacing w:line="276"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客户</w:t>
      </w: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276"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证件号码：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276" w:lineRule="auto"/>
        <w:ind w:firstLine="560" w:firstLineChars="200"/>
        <w:rPr>
          <w:rFonts w:hint="eastAsia" w:ascii="仿宋" w:hAnsi="仿宋" w:eastAsia="仿宋" w:cs="仿宋"/>
          <w:sz w:val="28"/>
          <w:szCs w:val="28"/>
          <w:highlight w:val="none"/>
        </w:rPr>
      </w:pPr>
      <w:commentRangeStart w:id="4"/>
      <w:commentRangeStart w:id="5"/>
      <w:r>
        <w:rPr>
          <w:rFonts w:hint="eastAsia" w:ascii="仿宋" w:hAnsi="仿宋" w:eastAsia="仿宋" w:cs="仿宋"/>
          <w:sz w:val="28"/>
          <w:szCs w:val="28"/>
          <w:highlight w:val="none"/>
        </w:rPr>
        <w:t>开户机构：</w:t>
      </w:r>
      <w:r>
        <w:rPr>
          <w:rFonts w:hint="eastAsia" w:ascii="仿宋" w:hAnsi="仿宋" w:eastAsia="仿宋" w:cs="仿宋"/>
          <w:sz w:val="28"/>
          <w:szCs w:val="28"/>
          <w:highlight w:val="none"/>
          <w:u w:val="single"/>
        </w:rPr>
        <w:t xml:space="preserve">                          </w:t>
      </w:r>
    </w:p>
    <w:p>
      <w:pPr>
        <w:spacing w:line="276"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账    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commentRangeEnd w:id="4"/>
      <w:r>
        <w:rPr>
          <w:highlight w:val="none"/>
        </w:rPr>
        <w:commentReference w:id="4"/>
      </w:r>
      <w:commentRangeEnd w:id="5"/>
      <w:bookmarkStart w:id="0" w:name="_GoBack"/>
      <w:bookmarkEnd w:id="0"/>
      <w:r>
        <w:rPr>
          <w:highlight w:val="none"/>
        </w:rPr>
        <w:commentReference w:id="5"/>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如您因个人原因需要变更委托扣款银行卡的，</w:t>
      </w:r>
      <w:r>
        <w:rPr>
          <w:rFonts w:hint="eastAsia" w:ascii="仿宋" w:hAnsi="仿宋" w:eastAsia="仿宋" w:cs="仿宋"/>
          <w:sz w:val="28"/>
          <w:szCs w:val="28"/>
          <w:highlight w:val="none"/>
          <w:lang w:eastAsia="zh-CN"/>
        </w:rPr>
        <w:t>应当</w:t>
      </w:r>
      <w:r>
        <w:rPr>
          <w:rFonts w:hint="eastAsia" w:ascii="仿宋" w:hAnsi="仿宋" w:eastAsia="仿宋" w:cs="仿宋"/>
          <w:sz w:val="28"/>
          <w:szCs w:val="28"/>
          <w:highlight w:val="none"/>
        </w:rPr>
        <w:t>向广州银行提出申请，并重新签订委托扣款协议书，具体以最新签订的</w:t>
      </w:r>
      <w:r>
        <w:rPr>
          <w:rFonts w:hint="eastAsia" w:ascii="仿宋" w:hAnsi="仿宋" w:eastAsia="仿宋" w:cs="仿宋"/>
          <w:sz w:val="28"/>
          <w:szCs w:val="28"/>
          <w:highlight w:val="none"/>
          <w:lang w:val="en-US" w:eastAsia="zh-CN"/>
        </w:rPr>
        <w:t>授权协议</w:t>
      </w:r>
      <w:r>
        <w:rPr>
          <w:rFonts w:hint="eastAsia" w:ascii="仿宋" w:hAnsi="仿宋" w:eastAsia="仿宋" w:cs="仿宋"/>
          <w:sz w:val="28"/>
          <w:szCs w:val="28"/>
          <w:highlight w:val="none"/>
        </w:rPr>
        <w:t>内容为准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新授权协议未签署生效前，广州银行仍有权依据本授权书约定的方式扣款</w:t>
      </w:r>
      <w:r>
        <w:rPr>
          <w:rFonts w:hint="eastAsia" w:ascii="仿宋" w:hAnsi="仿宋" w:eastAsia="仿宋" w:cs="仿宋"/>
          <w:sz w:val="28"/>
          <w:szCs w:val="28"/>
          <w:highlight w:val="none"/>
        </w:rPr>
        <w:t>。</w:t>
      </w:r>
    </w:p>
    <w:p>
      <w:pPr>
        <w:spacing w:line="360" w:lineRule="auto"/>
        <w:ind w:firstLine="560" w:firstLineChars="200"/>
        <w:rPr>
          <w:rFonts w:hint="eastAsia" w:ascii="仿宋" w:hAnsi="仿宋" w:eastAsia="仿宋" w:cs="仿宋"/>
          <w:b/>
          <w:bCs/>
          <w:sz w:val="28"/>
          <w:szCs w:val="28"/>
          <w:highlight w:val="none"/>
        </w:rPr>
      </w:pPr>
      <w:commentRangeStart w:id="6"/>
      <w:commentRangeStart w:id="7"/>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您同意，在您使用</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提供的贷款服务或其他服务时，</w:t>
      </w:r>
      <w:r>
        <w:rPr>
          <w:rFonts w:hint="eastAsia" w:ascii="仿宋" w:hAnsi="仿宋" w:eastAsia="仿宋" w:cs="仿宋"/>
          <w:b/>
          <w:bCs/>
          <w:sz w:val="28"/>
          <w:szCs w:val="28"/>
          <w:highlight w:val="none"/>
        </w:rPr>
        <w:t>为满足</w:t>
      </w:r>
      <w:r>
        <w:rPr>
          <w:rFonts w:hint="eastAsia" w:ascii="仿宋" w:hAnsi="仿宋" w:eastAsia="仿宋" w:cs="仿宋"/>
          <w:b/>
          <w:bCs/>
          <w:sz w:val="28"/>
          <w:szCs w:val="28"/>
          <w:highlight w:val="none"/>
          <w:lang w:eastAsia="zh-CN"/>
        </w:rPr>
        <w:t>广州银行</w:t>
      </w:r>
      <w:r>
        <w:rPr>
          <w:rFonts w:hint="eastAsia" w:ascii="仿宋" w:hAnsi="仿宋" w:eastAsia="仿宋" w:cs="仿宋"/>
          <w:b/>
          <w:bCs/>
          <w:sz w:val="28"/>
          <w:szCs w:val="28"/>
          <w:highlight w:val="none"/>
        </w:rPr>
        <w:t>向您收取服务相关款项（比如，在贷款服务下，相关款项即为贷款本金、利息/分期手续费、罚息、违约金及其他费用，以实际产生的为准）的需要，</w:t>
      </w:r>
      <w:r>
        <w:rPr>
          <w:rFonts w:hint="eastAsia" w:ascii="仿宋" w:hAnsi="仿宋" w:eastAsia="仿宋" w:cs="仿宋"/>
          <w:b/>
          <w:bCs/>
          <w:sz w:val="28"/>
          <w:szCs w:val="28"/>
          <w:highlight w:val="none"/>
          <w:lang w:eastAsia="zh-CN"/>
        </w:rPr>
        <w:t>广州银行</w:t>
      </w:r>
      <w:r>
        <w:rPr>
          <w:rFonts w:hint="eastAsia" w:ascii="仿宋" w:hAnsi="仿宋" w:eastAsia="仿宋" w:cs="仿宋"/>
          <w:b/>
          <w:bCs/>
          <w:sz w:val="28"/>
          <w:szCs w:val="28"/>
          <w:highlight w:val="none"/>
        </w:rPr>
        <w:t>有权委托第三方支付机构（以下简称“扣款机构”）通过合法的扣款渠道从您的绑卡账户中扣款。</w:t>
      </w:r>
    </w:p>
    <w:p>
      <w:pPr>
        <w:spacing w:line="360" w:lineRule="auto"/>
        <w:ind w:firstLine="560" w:firstLineChars="200"/>
        <w:rPr>
          <w:highlight w:val="none"/>
        </w:rPr>
      </w:pPr>
      <w:r>
        <w:rPr>
          <w:rFonts w:hint="eastAsia" w:ascii="仿宋" w:hAnsi="仿宋" w:eastAsia="仿宋" w:cs="仿宋"/>
          <w:sz w:val="28"/>
          <w:szCs w:val="28"/>
          <w:highlight w:val="none"/>
        </w:rPr>
        <w:t>（三）您同意，为接受扣款机构提供的支付服务，</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有权将您的以下部分或全部信息提供给扣款机构：</w:t>
      </w:r>
      <w:r>
        <w:rPr>
          <w:rFonts w:hint="eastAsia" w:ascii="仿宋" w:hAnsi="仿宋" w:eastAsia="仿宋" w:cs="仿宋"/>
          <w:b/>
          <w:bCs/>
          <w:sz w:val="28"/>
          <w:szCs w:val="28"/>
          <w:highlight w:val="none"/>
        </w:rPr>
        <w:t>姓名、身份证信息、手机号码、绑卡账户信息、扣款相关的交易信息、付款用途、付款频率、付款限额、授权期限及扣款机构要求的其他信息，</w:t>
      </w:r>
      <w:r>
        <w:rPr>
          <w:rFonts w:hint="eastAsia" w:ascii="仿宋" w:hAnsi="仿宋" w:eastAsia="仿宋" w:cs="仿宋"/>
          <w:sz w:val="28"/>
          <w:szCs w:val="28"/>
          <w:highlight w:val="none"/>
        </w:rPr>
        <w:t>以便扣款机构提供支付扣款服务、核验您的身份、进行风险控制、履行法律法规或监管规定的义务等。扣款机构有权将</w:t>
      </w:r>
      <w:r>
        <w:rPr>
          <w:rFonts w:hint="eastAsia" w:ascii="仿宋" w:hAnsi="仿宋" w:eastAsia="仿宋" w:cs="仿宋"/>
          <w:b/>
          <w:bCs/>
          <w:sz w:val="28"/>
          <w:szCs w:val="28"/>
          <w:highlight w:val="none"/>
        </w:rPr>
        <w:t>扣款结果信息</w:t>
      </w:r>
      <w:r>
        <w:rPr>
          <w:rFonts w:hint="eastAsia" w:ascii="仿宋" w:hAnsi="仿宋" w:eastAsia="仿宋" w:cs="仿宋"/>
          <w:sz w:val="28"/>
          <w:szCs w:val="28"/>
          <w:highlight w:val="none"/>
        </w:rPr>
        <w:t>反馈给</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w:t>
      </w:r>
      <w:commentRangeEnd w:id="6"/>
      <w:r>
        <w:rPr>
          <w:highlight w:val="none"/>
        </w:rPr>
        <w:commentReference w:id="6"/>
      </w:r>
      <w:commentRangeEnd w:id="7"/>
      <w:r>
        <w:rPr>
          <w:highlight w:val="none"/>
        </w:rPr>
        <w:commentReference w:id="7"/>
      </w:r>
    </w:p>
    <w:p>
      <w:pPr>
        <w:spacing w:line="276" w:lineRule="auto"/>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）您同意，</w:t>
      </w:r>
      <w:r>
        <w:rPr>
          <w:rFonts w:hint="eastAsia" w:ascii="仿宋" w:hAnsi="仿宋" w:eastAsia="仿宋" w:cs="仿宋"/>
          <w:b/>
          <w:sz w:val="28"/>
          <w:szCs w:val="28"/>
          <w:highlight w:val="none"/>
          <w:lang w:eastAsia="zh-CN"/>
        </w:rPr>
        <w:t>广州银行</w:t>
      </w:r>
      <w:r>
        <w:rPr>
          <w:rFonts w:hint="eastAsia" w:ascii="仿宋" w:hAnsi="仿宋" w:eastAsia="仿宋" w:cs="仿宋"/>
          <w:b/>
          <w:sz w:val="28"/>
          <w:szCs w:val="28"/>
          <w:highlight w:val="none"/>
        </w:rPr>
        <w:t>可在以下任一情形下对您的绑卡账户发起扣款：</w:t>
      </w:r>
    </w:p>
    <w:p>
      <w:pPr>
        <w:spacing w:line="276" w:lineRule="auto"/>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1.自动付款。</w:t>
      </w:r>
      <w:r>
        <w:rPr>
          <w:rFonts w:hint="eastAsia" w:ascii="仿宋" w:hAnsi="仿宋" w:eastAsia="仿宋" w:cs="仿宋"/>
          <w:sz w:val="28"/>
          <w:szCs w:val="28"/>
          <w:highlight w:val="none"/>
        </w:rPr>
        <w:t>您同意开通自动付款功能，在您的应付款日及其后，</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均可委托扣款机构从绑卡账户扣划您的应还款项。</w:t>
      </w:r>
    </w:p>
    <w:p>
      <w:pPr>
        <w:spacing w:line="276" w:lineRule="auto"/>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2.手动付款。</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为您提供手动付款功能的服务平台中，您自行按照相关的页面提示，进行选择付款项目、填写付款金额、输入交易密码等操作后，</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即可委托扣款机构从您绑卡账户扣划您的应付款项。</w:t>
      </w:r>
    </w:p>
    <w:p>
      <w:pPr>
        <w:spacing w:line="276"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）您确认，</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委托扣款机构从您的绑卡账户扣划款项的相关授权事项如下：</w:t>
      </w:r>
    </w:p>
    <w:p>
      <w:pPr>
        <w:spacing w:line="276"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1.扣款频率</w:t>
      </w:r>
    </w:p>
    <w:p>
      <w:pPr>
        <w:spacing w:line="276"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（1）自动付款场景：</w:t>
      </w:r>
      <w:r>
        <w:rPr>
          <w:rFonts w:hint="eastAsia" w:ascii="仿宋" w:hAnsi="仿宋" w:eastAsia="仿宋" w:cs="仿宋"/>
          <w:b/>
          <w:sz w:val="28"/>
          <w:szCs w:val="28"/>
          <w:highlight w:val="none"/>
        </w:rPr>
        <w:t>在您任一笔应付款项的应付款日及其后，</w:t>
      </w:r>
      <w:r>
        <w:rPr>
          <w:rFonts w:hint="eastAsia" w:ascii="仿宋" w:hAnsi="仿宋" w:eastAsia="仿宋" w:cs="仿宋"/>
          <w:b/>
          <w:sz w:val="28"/>
          <w:szCs w:val="28"/>
          <w:highlight w:val="none"/>
          <w:lang w:eastAsia="zh-CN"/>
        </w:rPr>
        <w:t>广州银行</w:t>
      </w:r>
      <w:r>
        <w:rPr>
          <w:rFonts w:hint="eastAsia" w:ascii="仿宋" w:hAnsi="仿宋" w:eastAsia="仿宋" w:cs="仿宋"/>
          <w:b/>
          <w:sz w:val="28"/>
          <w:szCs w:val="28"/>
          <w:highlight w:val="none"/>
        </w:rPr>
        <w:t>均有权持续委托扣款机构对您的绑卡账户进行款项划扣，而不论扣款的笔数、次数，直至您的全部应付款项均足额扣划为止</w:t>
      </w:r>
      <w:r>
        <w:rPr>
          <w:rFonts w:hint="eastAsia" w:ascii="仿宋" w:hAnsi="仿宋" w:eastAsia="仿宋" w:cs="仿宋"/>
          <w:sz w:val="28"/>
          <w:szCs w:val="28"/>
          <w:highlight w:val="none"/>
        </w:rPr>
        <w:t>。</w:t>
      </w:r>
    </w:p>
    <w:p>
      <w:pPr>
        <w:spacing w:line="276"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（2）手动付款场景：在您每次进行手动付款操作后，</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按照您的付款需求，委托扣款机构对您的绑卡账户进行一次款项划扣。</w:t>
      </w:r>
    </w:p>
    <w:p>
      <w:pPr>
        <w:spacing w:line="276"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b/>
          <w:sz w:val="28"/>
          <w:szCs w:val="28"/>
          <w:highlight w:val="none"/>
        </w:rPr>
        <w:t>由于不同扣款渠道的扣款频率可能会有不同的限制，</w:t>
      </w:r>
      <w:r>
        <w:rPr>
          <w:rFonts w:hint="eastAsia" w:ascii="仿宋" w:hAnsi="仿宋" w:eastAsia="仿宋" w:cs="仿宋"/>
          <w:b/>
          <w:sz w:val="28"/>
          <w:szCs w:val="28"/>
          <w:highlight w:val="none"/>
          <w:lang w:eastAsia="zh-CN"/>
        </w:rPr>
        <w:t>广州银行</w:t>
      </w:r>
      <w:r>
        <w:rPr>
          <w:rFonts w:hint="eastAsia" w:ascii="仿宋" w:hAnsi="仿宋" w:eastAsia="仿宋" w:cs="仿宋"/>
          <w:b/>
          <w:sz w:val="28"/>
          <w:szCs w:val="28"/>
          <w:highlight w:val="none"/>
        </w:rPr>
        <w:t>在任一扣款渠道实际可扣款的频率以扣款渠道的规定为准。若超过扣款渠道规定的扣款频率，可能会导致扣款失败</w:t>
      </w:r>
      <w:r>
        <w:rPr>
          <w:rFonts w:hint="eastAsia" w:ascii="仿宋" w:hAnsi="仿宋" w:eastAsia="仿宋" w:cs="仿宋"/>
          <w:sz w:val="28"/>
          <w:szCs w:val="28"/>
          <w:highlight w:val="none"/>
        </w:rPr>
        <w:t>，您应在扣款失败后自行主动联系</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或进行其他形式的付款操作，以免因扣款失败导致逾期付款的不利后果。</w:t>
      </w:r>
    </w:p>
    <w:p>
      <w:pPr>
        <w:spacing w:line="276"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2.扣款额度</w:t>
      </w:r>
    </w:p>
    <w:p>
      <w:pPr>
        <w:spacing w:line="276"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（1）您同意，</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每次扣款时可扣收款项的最大金额为您的全部应付款项。</w:t>
      </w:r>
    </w:p>
    <w:p>
      <w:pPr>
        <w:spacing w:line="276"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b/>
          <w:sz w:val="28"/>
          <w:szCs w:val="28"/>
          <w:highlight w:val="none"/>
        </w:rPr>
        <w:t>由于不同扣款渠道的扣款额度可能会有不同的限制，</w:t>
      </w:r>
      <w:r>
        <w:rPr>
          <w:rFonts w:hint="eastAsia" w:ascii="仿宋" w:hAnsi="仿宋" w:eastAsia="仿宋" w:cs="仿宋"/>
          <w:b/>
          <w:sz w:val="28"/>
          <w:szCs w:val="28"/>
          <w:highlight w:val="none"/>
          <w:lang w:eastAsia="zh-CN"/>
        </w:rPr>
        <w:t>广州银行</w:t>
      </w:r>
      <w:r>
        <w:rPr>
          <w:rFonts w:hint="eastAsia" w:ascii="仿宋" w:hAnsi="仿宋" w:eastAsia="仿宋" w:cs="仿宋"/>
          <w:b/>
          <w:sz w:val="28"/>
          <w:szCs w:val="28"/>
          <w:highlight w:val="none"/>
        </w:rPr>
        <w:t>在任一扣款渠道实际可扣款的额度以扣款渠道的规定为准。若超过扣款渠道规定的扣款额度，可能会导致扣款失败</w:t>
      </w:r>
      <w:r>
        <w:rPr>
          <w:rFonts w:hint="eastAsia" w:ascii="仿宋" w:hAnsi="仿宋" w:eastAsia="仿宋" w:cs="仿宋"/>
          <w:sz w:val="28"/>
          <w:szCs w:val="28"/>
          <w:highlight w:val="none"/>
        </w:rPr>
        <w:t>，您应在扣款失败后自行主动联系</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或进行其他形式的还款操作，以免因扣款失败导致逾期付款的不利后果。</w:t>
      </w:r>
    </w:p>
    <w:p>
      <w:pPr>
        <w:spacing w:line="276"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3.收款人</w:t>
      </w:r>
    </w:p>
    <w:p>
      <w:pPr>
        <w:spacing w:line="276"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您确认，</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委托扣款机构对您的绑卡账户进行款项划扣的收款人为</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w:t>
      </w:r>
    </w:p>
    <w:p>
      <w:pPr>
        <w:spacing w:line="276"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4.付款用途</w:t>
      </w:r>
    </w:p>
    <w:p>
      <w:pPr>
        <w:spacing w:line="276"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您确认，您授权</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对您的绑卡账户进行款项划扣的用途为：向</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及/或</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合作方支付您使用</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及/或</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合作方提供的产品/服务而产生的相关应付款项（比如，在贷款服务下，相关款项即为贷款本金、利息/分期手续费、罚息、违约金及其他费用，以实际产生的为准）。</w:t>
      </w:r>
    </w:p>
    <w:p>
      <w:pPr>
        <w:spacing w:line="276"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5.付款账户</w:t>
      </w:r>
    </w:p>
    <w:p>
      <w:pPr>
        <w:spacing w:line="276"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您确认，您的付款账户即为</w:t>
      </w:r>
      <w:r>
        <w:rPr>
          <w:rFonts w:hint="eastAsia" w:ascii="仿宋" w:hAnsi="仿宋" w:eastAsia="仿宋" w:cs="仿宋"/>
          <w:sz w:val="28"/>
          <w:szCs w:val="28"/>
          <w:highlight w:val="none"/>
          <w:lang w:eastAsia="zh-CN"/>
        </w:rPr>
        <w:t>本授权书</w:t>
      </w:r>
      <w:r>
        <w:rPr>
          <w:rFonts w:hint="eastAsia" w:ascii="仿宋" w:hAnsi="仿宋" w:eastAsia="仿宋" w:cs="仿宋"/>
          <w:sz w:val="28"/>
          <w:szCs w:val="28"/>
          <w:highlight w:val="none"/>
        </w:rPr>
        <w:t>约定之绑卡账户。</w:t>
      </w:r>
    </w:p>
    <w:p>
      <w:pPr>
        <w:tabs>
          <w:tab w:val="left" w:pos="5750"/>
        </w:tabs>
        <w:spacing w:line="276"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6.付款周期或者条件</w:t>
      </w:r>
      <w:r>
        <w:rPr>
          <w:rFonts w:hint="eastAsia" w:ascii="仿宋" w:hAnsi="仿宋" w:eastAsia="仿宋" w:cs="仿宋"/>
          <w:b/>
          <w:sz w:val="28"/>
          <w:szCs w:val="28"/>
          <w:highlight w:val="none"/>
        </w:rPr>
        <w:tab/>
      </w:r>
    </w:p>
    <w:p>
      <w:pPr>
        <w:spacing w:line="276"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您同意，在满足以下任一条件后，</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均可委托扣款机构对您的绑卡账户进行款项划扣：</w:t>
      </w:r>
    </w:p>
    <w:p>
      <w:pPr>
        <w:spacing w:line="276"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（1）自动付款场景下，您在</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及/或</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合作方处发生到期应付款项。</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（2）手动付款下，您手动完成付款操作后</w:t>
      </w:r>
      <w:commentRangeStart w:id="8"/>
      <w:commentRangeStart w:id="9"/>
      <w:r>
        <w:rPr>
          <w:highlight w:val="none"/>
        </w:rPr>
        <w:commentReference w:id="8"/>
      </w:r>
      <w:commentRangeEnd w:id="8"/>
      <w:commentRangeEnd w:id="9"/>
      <w:r>
        <w:rPr>
          <w:highlight w:val="none"/>
        </w:rPr>
        <w:commentReference w:id="9"/>
      </w:r>
    </w:p>
    <w:p>
      <w:pPr>
        <w:spacing w:line="360" w:lineRule="auto"/>
        <w:ind w:firstLine="562" w:firstLineChars="200"/>
        <w:outlineLvl w:val="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三、</w:t>
      </w:r>
      <w:r>
        <w:rPr>
          <w:rFonts w:hint="eastAsia" w:ascii="仿宋" w:hAnsi="仿宋" w:eastAsia="仿宋" w:cs="仿宋"/>
          <w:b/>
          <w:bCs/>
          <w:sz w:val="28"/>
          <w:szCs w:val="28"/>
          <w:highlight w:val="none"/>
          <w:lang w:val="en-US" w:eastAsia="zh-CN"/>
        </w:rPr>
        <w:t>客户</w:t>
      </w:r>
      <w:r>
        <w:rPr>
          <w:rFonts w:hint="eastAsia" w:ascii="仿宋" w:hAnsi="仿宋" w:eastAsia="仿宋" w:cs="仿宋"/>
          <w:b/>
          <w:bCs/>
          <w:sz w:val="28"/>
          <w:szCs w:val="28"/>
          <w:highlight w:val="none"/>
        </w:rPr>
        <w:t>授权</w:t>
      </w:r>
      <w:r>
        <w:rPr>
          <w:rFonts w:hint="eastAsia" w:ascii="仿宋" w:hAnsi="仿宋" w:eastAsia="仿宋" w:cs="仿宋"/>
          <w:b/>
          <w:bCs/>
          <w:sz w:val="28"/>
          <w:szCs w:val="28"/>
          <w:highlight w:val="none"/>
          <w:lang w:val="en-US" w:eastAsia="zh-CN"/>
        </w:rPr>
        <w:t>事项</w:t>
      </w:r>
    </w:p>
    <w:p>
      <w:pPr>
        <w:numPr>
          <w:ilvl w:val="255"/>
          <w:numId w:val="0"/>
        </w:numPr>
        <w:spacing w:line="360" w:lineRule="auto"/>
        <w:ind w:firstLine="562" w:firstLineChars="200"/>
        <w:rPr>
          <w:rFonts w:hint="eastAsia" w:ascii="仿宋" w:hAnsi="仿宋" w:cs="仿宋" w:eastAsiaTheme="minorEastAsia"/>
          <w:b/>
          <w:bCs/>
          <w:sz w:val="28"/>
          <w:szCs w:val="28"/>
          <w:highlight w:val="none"/>
          <w:lang w:eastAsia="zh-CN"/>
        </w:rPr>
      </w:pPr>
      <w:r>
        <w:rPr>
          <w:rFonts w:hint="eastAsia" w:ascii="仿宋" w:hAnsi="仿宋" w:eastAsia="仿宋" w:cs="仿宋"/>
          <w:b/>
          <w:bCs/>
          <w:sz w:val="28"/>
          <w:szCs w:val="28"/>
          <w:highlight w:val="none"/>
        </w:rPr>
        <w:t>（一）您同意并授权广州银行根据您在个人贷款产品项下的借款信息</w:t>
      </w:r>
      <w:r>
        <w:rPr>
          <w:rFonts w:hint="eastAsia" w:ascii="仿宋" w:hAnsi="仿宋" w:eastAsia="仿宋" w:cs="仿宋"/>
          <w:b/>
          <w:bCs/>
          <w:sz w:val="28"/>
          <w:szCs w:val="28"/>
          <w:highlight w:val="none"/>
          <w:lang w:eastAsia="zh-CN"/>
        </w:rPr>
        <w:t>及</w:t>
      </w:r>
      <w:r>
        <w:rPr>
          <w:rFonts w:hint="eastAsia" w:ascii="仿宋" w:hAnsi="仿宋" w:eastAsia="仿宋" w:cs="仿宋"/>
          <w:b/>
          <w:bCs/>
          <w:sz w:val="28"/>
          <w:szCs w:val="28"/>
          <w:highlight w:val="none"/>
          <w:lang w:val="en-US" w:eastAsia="zh-CN"/>
        </w:rPr>
        <w:t>/</w:t>
      </w:r>
      <w:r>
        <w:rPr>
          <w:rFonts w:hint="eastAsia" w:ascii="仿宋" w:hAnsi="仿宋" w:eastAsia="仿宋" w:cs="仿宋"/>
          <w:b/>
          <w:bCs/>
          <w:sz w:val="28"/>
          <w:szCs w:val="28"/>
          <w:highlight w:val="none"/>
          <w:lang w:eastAsia="zh-CN"/>
        </w:rPr>
        <w:t>或本授权书委托代扣服务的信息</w:t>
      </w:r>
      <w:r>
        <w:rPr>
          <w:rFonts w:hint="eastAsia" w:ascii="仿宋" w:hAnsi="仿宋" w:eastAsia="仿宋" w:cs="仿宋"/>
          <w:b/>
          <w:bCs/>
          <w:sz w:val="28"/>
          <w:szCs w:val="28"/>
          <w:highlight w:val="none"/>
        </w:rPr>
        <w:t>，向发卡银行或其他支付、清算机构发送划款指令，从您提供的您本人的绑定银行卡或曾经使用的银行卡、广州银行个人结算账户、在广州银行其他业务正在使用或曾经使用的银行卡、在第三方支付机构开立的支付账户及绑定的银行</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卡中扣款用于实时归还您本人的欠款</w:t>
      </w:r>
      <w:r>
        <w:rPr>
          <w:rFonts w:hint="eastAsia" w:ascii="仿宋" w:hAnsi="仿宋" w:eastAsia="仿宋" w:cs="仿宋"/>
          <w:b/>
          <w:bCs/>
          <w:sz w:val="28"/>
          <w:szCs w:val="28"/>
          <w:highlight w:val="none"/>
          <w:lang w:eastAsia="zh-CN"/>
        </w:rPr>
        <w:t>。</w:t>
      </w:r>
      <w:commentRangeStart w:id="10"/>
      <w:commentRangeStart w:id="11"/>
      <w:r>
        <w:rPr>
          <w:highlight w:val="none"/>
        </w:rPr>
        <w:commentReference w:id="10"/>
      </w:r>
      <w:commentRangeEnd w:id="10"/>
      <w:commentRangeEnd w:id="11"/>
      <w:r>
        <w:rPr>
          <w:highlight w:val="none"/>
        </w:rPr>
        <w:commentReference w:id="11"/>
      </w:r>
      <w:r>
        <w:rPr>
          <w:rFonts w:hint="eastAsia" w:ascii="仿宋" w:hAnsi="仿宋" w:eastAsia="仿宋" w:cs="仿宋"/>
          <w:b/>
          <w:bCs/>
          <w:sz w:val="28"/>
          <w:szCs w:val="28"/>
          <w:highlight w:val="none"/>
          <w:lang w:val="en-US" w:eastAsia="zh-CN"/>
        </w:rPr>
        <w:t>您可登录广州银行个人信贷广贷+微信小程序查询详情。</w:t>
      </w:r>
      <w:r>
        <w:rPr>
          <w:highlight w:val="none"/>
        </w:rPr>
        <w:commentReference w:id="12"/>
      </w:r>
    </w:p>
    <w:p>
      <w:pPr>
        <w:numPr>
          <w:ilvl w:val="255"/>
          <w:numId w:val="0"/>
        </w:numPr>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lang w:val="en-US" w:eastAsia="zh-CN"/>
        </w:rPr>
        <w:t>（二）</w:t>
      </w:r>
      <w:r>
        <w:rPr>
          <w:rFonts w:hint="eastAsia" w:ascii="仿宋" w:hAnsi="仿宋" w:eastAsia="仿宋" w:cs="仿宋"/>
          <w:sz w:val="28"/>
          <w:szCs w:val="28"/>
          <w:highlight w:val="none"/>
        </w:rPr>
        <w:t>您同意并授权</w:t>
      </w:r>
      <w:r>
        <w:rPr>
          <w:rFonts w:hint="eastAsia" w:ascii="仿宋" w:hAnsi="仿宋" w:eastAsia="仿宋" w:cs="仿宋"/>
          <w:sz w:val="28"/>
          <w:szCs w:val="28"/>
          <w:highlight w:val="none"/>
          <w:lang w:val="en-US" w:eastAsia="zh-CN"/>
        </w:rPr>
        <w:t>受</w:t>
      </w:r>
      <w:r>
        <w:rPr>
          <w:rFonts w:hint="eastAsia" w:ascii="仿宋" w:hAnsi="仿宋" w:eastAsia="仿宋" w:cs="仿宋"/>
          <w:sz w:val="28"/>
          <w:szCs w:val="28"/>
          <w:highlight w:val="none"/>
        </w:rPr>
        <w:t>托付款机构的付款合计限额不低于您在</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个人贷款产品项下的全部欠款，包括但不限于借款本金、利息、罚息、复利、违约金、以及为实现债权或担保权利所发生的其他一切相关费用（包括但不限于</w:t>
      </w:r>
      <w:r>
        <w:rPr>
          <w:rFonts w:hint="eastAsia" w:ascii="仿宋_GB2312" w:hAnsi="宋体" w:eastAsia="仿宋_GB2312"/>
          <w:sz w:val="28"/>
          <w:szCs w:val="20"/>
          <w:highlight w:val="none"/>
        </w:rPr>
        <w:t>诉讼费用、保全费、仲裁费、律师费、公证费、评估费、执行费、拍卖或变卖费、公告费</w:t>
      </w:r>
      <w:r>
        <w:rPr>
          <w:rFonts w:hint="eastAsia" w:ascii="仿宋" w:hAnsi="仿宋" w:eastAsia="仿宋" w:cs="仿宋"/>
          <w:sz w:val="28"/>
          <w:szCs w:val="28"/>
          <w:highlight w:val="none"/>
        </w:rPr>
        <w:t>等），并同意受托付款机构根据上述划款指令支付相关金额；</w:t>
      </w:r>
    </w:p>
    <w:p>
      <w:pPr>
        <w:numPr>
          <w:ilvl w:val="255"/>
          <w:numId w:val="0"/>
        </w:num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您同意并授权本行通过您的广州银行个人结算账户以及您设置的其他银行卡还款账户进行扣款合计限额不低于您在</w:t>
      </w:r>
      <w:r>
        <w:rPr>
          <w:rFonts w:hint="eastAsia" w:ascii="仿宋" w:hAnsi="仿宋" w:eastAsia="仿宋" w:cs="仿宋"/>
          <w:sz w:val="28"/>
          <w:szCs w:val="28"/>
          <w:highlight w:val="none"/>
          <w:lang w:eastAsia="zh-CN"/>
        </w:rPr>
        <w:t>广州银行</w:t>
      </w:r>
      <w:r>
        <w:rPr>
          <w:rFonts w:hint="eastAsia" w:ascii="仿宋" w:hAnsi="仿宋" w:eastAsia="仿宋" w:cs="仿宋"/>
          <w:sz w:val="28"/>
          <w:szCs w:val="28"/>
          <w:highlight w:val="none"/>
        </w:rPr>
        <w:t>个人贷款产品项下的全部欠款，包括但不限于借款本金、利息、罚息、复利、违约金、以及为实现债权或担保权利所发生的其他一切相关费用（包括但不限于</w:t>
      </w:r>
      <w:r>
        <w:rPr>
          <w:rFonts w:hint="eastAsia" w:ascii="仿宋_GB2312" w:hAnsi="宋体" w:eastAsia="仿宋_GB2312"/>
          <w:sz w:val="28"/>
          <w:szCs w:val="20"/>
          <w:highlight w:val="none"/>
        </w:rPr>
        <w:t>诉讼费用、保全费、仲裁费、律师费、公证费、评估费、执行费、拍卖或变卖费、公告费</w:t>
      </w:r>
      <w:r>
        <w:rPr>
          <w:rFonts w:hint="eastAsia" w:ascii="仿宋" w:hAnsi="仿宋" w:eastAsia="仿宋" w:cs="仿宋"/>
          <w:sz w:val="28"/>
          <w:szCs w:val="28"/>
          <w:highlight w:val="none"/>
        </w:rPr>
        <w:t>等）；</w:t>
      </w:r>
    </w:p>
    <w:p>
      <w:pPr>
        <w:numPr>
          <w:ilvl w:val="255"/>
          <w:numId w:val="0"/>
        </w:num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您同意并授权本行在每月应还款日、从借款逾期之日起每日根据上述方式进行扣款，用于偿还您在广州银行个人贷款产品项下的全部欠款，包括但不限于借款本金、利息、罚息、复利、违约金、以及为实现债权或担保权利所发生的其他一切相关费用（包括但不限于</w:t>
      </w:r>
      <w:r>
        <w:rPr>
          <w:rFonts w:hint="eastAsia" w:ascii="仿宋_GB2312" w:hAnsi="宋体" w:eastAsia="仿宋_GB2312"/>
          <w:sz w:val="28"/>
          <w:szCs w:val="20"/>
          <w:highlight w:val="none"/>
        </w:rPr>
        <w:t>诉讼费用、保全费、仲裁费、律师费、公证费、评估费、执行费、拍卖或变卖费、公告费</w:t>
      </w:r>
      <w:r>
        <w:rPr>
          <w:rFonts w:hint="eastAsia" w:ascii="仿宋" w:hAnsi="仿宋" w:eastAsia="仿宋" w:cs="仿宋"/>
          <w:sz w:val="28"/>
          <w:szCs w:val="28"/>
          <w:highlight w:val="none"/>
        </w:rPr>
        <w:t>等），直至清偿完毕；</w:t>
      </w:r>
    </w:p>
    <w:p>
      <w:pPr>
        <w:numPr>
          <w:ilvl w:val="255"/>
          <w:numId w:val="0"/>
        </w:num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因发卡银行或其他支付、清算机构等原因导致扣款错误的，由相关责任方更正处理，本行将协助您沟通解决。您同意并授权广州银行对于因系统或网络等异常引发的资金重复付款发起划款，为此您同时同意并授权发卡银行和支付、清算机构接收处理该划款指令</w:t>
      </w:r>
      <w:r>
        <w:rPr>
          <w:rFonts w:hint="eastAsia" w:ascii="仿宋" w:hAnsi="仿宋" w:eastAsia="仿宋" w:cs="仿宋"/>
          <w:sz w:val="28"/>
          <w:szCs w:val="28"/>
          <w:highlight w:val="none"/>
          <w:lang w:eastAsia="zh-CN"/>
        </w:rPr>
        <w:t>；</w:t>
      </w:r>
    </w:p>
    <w:p>
      <w:pPr>
        <w:numPr>
          <w:ilvl w:val="255"/>
          <w:numId w:val="0"/>
        </w:num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由您本人发起的提前</w:t>
      </w:r>
      <w:r>
        <w:rPr>
          <w:rFonts w:hint="eastAsia" w:ascii="仿宋" w:hAnsi="仿宋" w:eastAsia="仿宋" w:cs="仿宋"/>
          <w:sz w:val="28"/>
          <w:szCs w:val="28"/>
          <w:highlight w:val="none"/>
          <w:lang w:val="en-US" w:eastAsia="zh-CN"/>
        </w:rPr>
        <w:t>还款</w:t>
      </w:r>
      <w:r>
        <w:rPr>
          <w:rFonts w:hint="eastAsia" w:ascii="仿宋" w:hAnsi="仿宋" w:eastAsia="仿宋" w:cs="仿宋"/>
          <w:sz w:val="28"/>
          <w:szCs w:val="28"/>
          <w:highlight w:val="none"/>
        </w:rPr>
        <w:t>请求，及由本行根据协议约定主动发起的提前</w:t>
      </w:r>
      <w:r>
        <w:rPr>
          <w:rFonts w:hint="eastAsia" w:ascii="仿宋" w:hAnsi="仿宋" w:eastAsia="仿宋" w:cs="仿宋"/>
          <w:sz w:val="28"/>
          <w:szCs w:val="28"/>
          <w:highlight w:val="none"/>
          <w:lang w:val="en-US" w:eastAsia="zh-CN"/>
        </w:rPr>
        <w:t>还款</w:t>
      </w:r>
      <w:r>
        <w:rPr>
          <w:rFonts w:hint="eastAsia" w:ascii="仿宋" w:hAnsi="仿宋" w:eastAsia="仿宋" w:cs="仿宋"/>
          <w:sz w:val="28"/>
          <w:szCs w:val="28"/>
          <w:highlight w:val="none"/>
        </w:rPr>
        <w:t>处理，均视为您本人同意该部分贷款提前到期并同意授权本行根据协议约定的委托扣款方式进行扣款，但您的提前</w:t>
      </w:r>
      <w:r>
        <w:rPr>
          <w:rFonts w:hint="eastAsia" w:ascii="仿宋" w:hAnsi="仿宋" w:eastAsia="仿宋" w:cs="仿宋"/>
          <w:sz w:val="28"/>
          <w:szCs w:val="28"/>
          <w:highlight w:val="none"/>
          <w:lang w:val="en-US" w:eastAsia="zh-CN"/>
        </w:rPr>
        <w:t>还款</w:t>
      </w:r>
      <w:r>
        <w:rPr>
          <w:rFonts w:hint="eastAsia" w:ascii="仿宋" w:hAnsi="仿宋" w:eastAsia="仿宋" w:cs="仿宋"/>
          <w:sz w:val="28"/>
          <w:szCs w:val="28"/>
          <w:highlight w:val="none"/>
        </w:rPr>
        <w:t>申请仍需经本行批准并进行相应划扣操作成功还款后才生效</w:t>
      </w:r>
      <w:r>
        <w:rPr>
          <w:rFonts w:hint="eastAsia" w:ascii="仿宋" w:hAnsi="仿宋" w:eastAsia="仿宋" w:cs="仿宋"/>
          <w:sz w:val="28"/>
          <w:szCs w:val="28"/>
          <w:highlight w:val="none"/>
          <w:lang w:eastAsia="zh-CN"/>
        </w:rPr>
        <w:t>；</w:t>
      </w:r>
    </w:p>
    <w:p>
      <w:pPr>
        <w:numPr>
          <w:ilvl w:val="-1"/>
          <w:numId w:val="0"/>
        </w:numPr>
        <w:spacing w:line="360" w:lineRule="auto"/>
        <w:ind w:left="0"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根据您在个人贷款产品项下的借款信息，您同意并授权本行可以赎回您在本行所持有的理财投资份额至您的本行结算账户，用于归还您的欠款。您理解并同意自赎回之时起，您将不再享有对应的理财投资份额的</w:t>
      </w:r>
      <w:r>
        <w:rPr>
          <w:rFonts w:hint="eastAsia" w:ascii="仿宋" w:hAnsi="仿宋" w:eastAsia="仿宋" w:cs="仿宋"/>
          <w:b/>
          <w:bCs/>
          <w:sz w:val="28"/>
          <w:szCs w:val="28"/>
          <w:highlight w:val="none"/>
          <w:lang w:eastAsia="zh-CN"/>
        </w:rPr>
        <w:t>权益</w:t>
      </w:r>
      <w:r>
        <w:rPr>
          <w:rFonts w:hint="eastAsia" w:ascii="仿宋" w:hAnsi="仿宋" w:eastAsia="仿宋" w:cs="仿宋"/>
          <w:b/>
          <w:bCs/>
          <w:sz w:val="28"/>
          <w:szCs w:val="28"/>
          <w:highlight w:val="none"/>
        </w:rPr>
        <w:t>。您理解并同意当代扣失败时，理财投资份额自动退回至您的结算账户</w:t>
      </w:r>
      <w:r>
        <w:rPr>
          <w:rFonts w:hint="eastAsia" w:ascii="仿宋" w:hAnsi="仿宋" w:eastAsia="仿宋" w:cs="仿宋"/>
          <w:b/>
          <w:bCs/>
          <w:sz w:val="28"/>
          <w:szCs w:val="28"/>
          <w:highlight w:val="none"/>
          <w:lang w:eastAsia="zh-CN"/>
        </w:rPr>
        <w:t>，并同意承担此情况下可能造成的理财投资收益损失</w:t>
      </w:r>
      <w:r>
        <w:rPr>
          <w:rFonts w:hint="eastAsia" w:ascii="仿宋" w:hAnsi="仿宋" w:eastAsia="仿宋" w:cs="仿宋"/>
          <w:b/>
          <w:bCs/>
          <w:sz w:val="28"/>
          <w:szCs w:val="28"/>
          <w:highlight w:val="none"/>
        </w:rPr>
        <w:t>。您承诺前述委托扣款视同您本人作出。</w:t>
      </w:r>
    </w:p>
    <w:p>
      <w:pPr>
        <w:spacing w:line="360" w:lineRule="auto"/>
        <w:ind w:firstLine="562" w:firstLineChars="200"/>
        <w:outlineLvl w:val="0"/>
        <w:rPr>
          <w:rFonts w:ascii="仿宋" w:hAnsi="仿宋" w:eastAsia="仿宋" w:cs="仿宋"/>
          <w:b/>
          <w:bCs/>
          <w:sz w:val="28"/>
          <w:szCs w:val="28"/>
          <w:highlight w:val="none"/>
        </w:rPr>
      </w:pPr>
      <w:r>
        <w:rPr>
          <w:rFonts w:hint="eastAsia" w:ascii="仿宋" w:hAnsi="仿宋" w:eastAsia="仿宋" w:cs="仿宋"/>
          <w:b/>
          <w:bCs/>
          <w:sz w:val="28"/>
          <w:szCs w:val="28"/>
          <w:highlight w:val="none"/>
        </w:rPr>
        <w:t>四、权利及义务</w:t>
      </w:r>
    </w:p>
    <w:p>
      <w:pPr>
        <w:numPr>
          <w:ilvl w:val="-1"/>
          <w:numId w:val="0"/>
        </w:numPr>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rPr>
        <w:t>）您保证绑定的银行卡为本人合法所有且控制，您的绑定及支付行为合法有效，未侵犯任何各方合法权益</w:t>
      </w:r>
      <w:r>
        <w:rPr>
          <w:rFonts w:hint="eastAsia" w:ascii="仿宋" w:hAnsi="仿宋" w:eastAsia="仿宋" w:cs="仿宋"/>
          <w:b/>
          <w:bCs/>
          <w:sz w:val="28"/>
          <w:szCs w:val="28"/>
          <w:highlight w:val="none"/>
          <w:lang w:eastAsia="zh-CN"/>
        </w:rPr>
        <w:t>，</w:t>
      </w:r>
      <w:r>
        <w:rPr>
          <w:rFonts w:hint="eastAsia" w:ascii="仿宋" w:hAnsi="仿宋" w:eastAsia="仿宋" w:cs="仿宋"/>
          <w:sz w:val="28"/>
          <w:szCs w:val="28"/>
          <w:highlight w:val="none"/>
        </w:rPr>
        <w:t>因您提供他人银行卡资料或虚假信息，或您提供的银行卡账户或在第三方支付机构开立的支付账户余额不足或被挂失、冻结、销户等原因而引起的一切损失和法律责任，由您自行承担，与本行无关。</w:t>
      </w:r>
    </w:p>
    <w:p>
      <w:pPr>
        <w:numPr>
          <w:ilvl w:val="255"/>
          <w:numId w:val="0"/>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(二）您承诺并保证，委托扣款所归还的贷款不涉及洗钱和恐怖融资或其他违法犯罪目的。</w:t>
      </w:r>
    </w:p>
    <w:p>
      <w:pPr>
        <w:numPr>
          <w:ilvl w:val="255"/>
          <w:numId w:val="0"/>
        </w:numPr>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rPr>
        <w:t>您承诺委托扣款授权的银行卡预留手机号码为本人所持有并控制，</w:t>
      </w:r>
      <w:r>
        <w:rPr>
          <w:rFonts w:hint="eastAsia" w:ascii="仿宋" w:hAnsi="仿宋" w:eastAsia="仿宋" w:cs="仿宋"/>
          <w:b/>
          <w:bCs/>
          <w:sz w:val="28"/>
          <w:szCs w:val="28"/>
          <w:highlight w:val="none"/>
          <w:lang w:val="en-US" w:eastAsia="zh-CN"/>
        </w:rPr>
        <w:t>您保证妥善保管您的身份证件、银行卡、银行账户/支付账户、密码、手机、验证码、手机识别卡和识别密码等，</w:t>
      </w:r>
      <w:r>
        <w:rPr>
          <w:rFonts w:hint="eastAsia" w:ascii="仿宋" w:hAnsi="仿宋" w:eastAsia="仿宋" w:cs="仿宋"/>
          <w:b/>
          <w:bCs/>
          <w:sz w:val="28"/>
          <w:szCs w:val="28"/>
          <w:highlight w:val="none"/>
        </w:rPr>
        <w:t>不会将</w:t>
      </w:r>
      <w:r>
        <w:rPr>
          <w:rFonts w:hint="eastAsia" w:ascii="仿宋" w:hAnsi="仿宋" w:eastAsia="仿宋" w:cs="仿宋"/>
          <w:b/>
          <w:bCs/>
          <w:sz w:val="28"/>
          <w:szCs w:val="28"/>
          <w:highlight w:val="none"/>
          <w:lang w:val="en-US" w:eastAsia="zh-CN"/>
        </w:rPr>
        <w:t>该</w:t>
      </w:r>
      <w:r>
        <w:rPr>
          <w:rFonts w:hint="eastAsia" w:ascii="仿宋" w:hAnsi="仿宋" w:eastAsia="仿宋" w:cs="仿宋"/>
          <w:b/>
          <w:bCs/>
          <w:sz w:val="28"/>
          <w:szCs w:val="28"/>
          <w:highlight w:val="none"/>
        </w:rPr>
        <w:t>等重要信息向他人</w:t>
      </w:r>
      <w:r>
        <w:rPr>
          <w:rFonts w:hint="eastAsia" w:ascii="仿宋" w:hAnsi="仿宋" w:eastAsia="仿宋" w:cs="仿宋"/>
          <w:b/>
          <w:bCs/>
          <w:sz w:val="28"/>
          <w:szCs w:val="28"/>
          <w:highlight w:val="none"/>
          <w:lang w:val="en-US" w:eastAsia="zh-CN"/>
        </w:rPr>
        <w:t>提供或</w:t>
      </w:r>
      <w:r>
        <w:rPr>
          <w:rFonts w:hint="eastAsia" w:ascii="仿宋" w:hAnsi="仿宋" w:eastAsia="仿宋" w:cs="仿宋"/>
          <w:b/>
          <w:bCs/>
          <w:sz w:val="28"/>
          <w:szCs w:val="28"/>
          <w:highlight w:val="none"/>
        </w:rPr>
        <w:t>透露。您知悉泄露相关重要信息可能存在资金损失风险，并承诺由此导致的损失</w:t>
      </w:r>
      <w:r>
        <w:rPr>
          <w:rFonts w:hint="eastAsia" w:ascii="仿宋" w:hAnsi="仿宋" w:eastAsia="仿宋" w:cs="仿宋"/>
          <w:b/>
          <w:bCs/>
          <w:sz w:val="28"/>
          <w:szCs w:val="28"/>
          <w:highlight w:val="none"/>
          <w:lang w:val="en-US" w:eastAsia="zh-CN"/>
        </w:rPr>
        <w:t>及后果</w:t>
      </w:r>
      <w:r>
        <w:rPr>
          <w:rFonts w:hint="eastAsia" w:ascii="仿宋" w:hAnsi="仿宋" w:eastAsia="仿宋" w:cs="仿宋"/>
          <w:b/>
          <w:bCs/>
          <w:sz w:val="28"/>
          <w:szCs w:val="28"/>
          <w:highlight w:val="none"/>
        </w:rPr>
        <w:t>由您自行承担，与本行无关。</w:t>
      </w:r>
    </w:p>
    <w:p>
      <w:pPr>
        <w:numPr>
          <w:ilvl w:val="255"/>
          <w:numId w:val="0"/>
        </w:num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）如您在委托扣款中需要查询、变更或撤销具体授权，请联系发卡银行，并按照发卡银行规定的程序进行处理。在授权撤销生效前发出的所有交易指令仍为有效指令，由您承担相应责任。</w:t>
      </w:r>
    </w:p>
    <w:p>
      <w:pPr>
        <w:numPr>
          <w:ilvl w:val="255"/>
          <w:numId w:val="0"/>
        </w:numPr>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五</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您</w:t>
      </w:r>
      <w:r>
        <w:rPr>
          <w:rFonts w:ascii="仿宋" w:hAnsi="仿宋" w:eastAsia="仿宋" w:cs="仿宋"/>
          <w:b/>
          <w:bCs/>
          <w:sz w:val="28"/>
          <w:szCs w:val="28"/>
          <w:highlight w:val="none"/>
        </w:rPr>
        <w:t>使用本服务时因出现以下情况导致未能成功还款的，</w:t>
      </w:r>
      <w:r>
        <w:rPr>
          <w:rFonts w:hint="eastAsia" w:ascii="仿宋" w:hAnsi="仿宋" w:eastAsia="仿宋" w:cs="仿宋"/>
          <w:b/>
          <w:bCs/>
          <w:sz w:val="28"/>
          <w:szCs w:val="28"/>
          <w:highlight w:val="none"/>
        </w:rPr>
        <w:t>广州银行</w:t>
      </w:r>
      <w:r>
        <w:rPr>
          <w:rFonts w:ascii="仿宋" w:hAnsi="仿宋" w:eastAsia="仿宋" w:cs="仿宋"/>
          <w:b/>
          <w:bCs/>
          <w:sz w:val="28"/>
          <w:szCs w:val="28"/>
          <w:highlight w:val="none"/>
        </w:rPr>
        <w:t>无需承担任何责任</w:t>
      </w:r>
      <w:r>
        <w:rPr>
          <w:rFonts w:hint="eastAsia" w:ascii="仿宋" w:hAnsi="仿宋" w:eastAsia="仿宋" w:cs="仿宋"/>
          <w:b/>
          <w:bCs/>
          <w:sz w:val="28"/>
          <w:szCs w:val="28"/>
          <w:highlight w:val="none"/>
          <w:lang w:eastAsia="zh-CN"/>
        </w:rPr>
        <w:t>；您</w:t>
      </w:r>
      <w:r>
        <w:rPr>
          <w:rFonts w:ascii="仿宋" w:hAnsi="仿宋" w:eastAsia="仿宋" w:cs="仿宋"/>
          <w:b/>
          <w:bCs/>
          <w:sz w:val="28"/>
          <w:szCs w:val="28"/>
          <w:highlight w:val="none"/>
        </w:rPr>
        <w:t>需通过其他途径及时还款，并承担因此产生的利息、费用及相关损失</w:t>
      </w:r>
      <w:r>
        <w:rPr>
          <w:rFonts w:hint="eastAsia" w:ascii="仿宋" w:hAnsi="仿宋" w:eastAsia="仿宋" w:cs="仿宋"/>
          <w:b/>
          <w:bCs/>
          <w:sz w:val="28"/>
          <w:szCs w:val="28"/>
          <w:highlight w:val="none"/>
          <w:lang w:eastAsia="zh-CN"/>
        </w:rPr>
        <w:t>：</w:t>
      </w:r>
    </w:p>
    <w:p>
      <w:pPr>
        <w:numPr>
          <w:ilvl w:val="255"/>
          <w:numId w:val="0"/>
        </w:numPr>
        <w:spacing w:line="360" w:lineRule="auto"/>
        <w:ind w:firstLine="560" w:firstLineChars="200"/>
        <w:rPr>
          <w:rFonts w:ascii="仿宋" w:hAnsi="仿宋" w:eastAsia="仿宋" w:cs="仿宋"/>
          <w:sz w:val="28"/>
          <w:szCs w:val="28"/>
          <w:highlight w:val="none"/>
        </w:rPr>
      </w:pPr>
      <w:r>
        <w:rPr>
          <w:rFonts w:ascii="仿宋" w:hAnsi="仿宋" w:eastAsia="仿宋" w:cs="仿宋"/>
          <w:sz w:val="28"/>
          <w:szCs w:val="28"/>
          <w:highlight w:val="none"/>
        </w:rPr>
        <w:t>1.</w:t>
      </w:r>
      <w:r>
        <w:rPr>
          <w:rFonts w:hint="eastAsia" w:ascii="仿宋" w:hAnsi="仿宋" w:eastAsia="仿宋" w:cs="仿宋"/>
          <w:sz w:val="28"/>
          <w:szCs w:val="28"/>
          <w:highlight w:val="none"/>
        </w:rPr>
        <w:t>广州银行</w:t>
      </w:r>
      <w:r>
        <w:rPr>
          <w:rFonts w:ascii="仿宋" w:hAnsi="仿宋" w:eastAsia="仿宋" w:cs="仿宋"/>
          <w:sz w:val="28"/>
          <w:szCs w:val="28"/>
          <w:highlight w:val="none"/>
        </w:rPr>
        <w:t>接收的还款支付指令不正确、不完整或者出现乱码等无法执行的情况；</w:t>
      </w:r>
    </w:p>
    <w:p>
      <w:pPr>
        <w:numPr>
          <w:ilvl w:val="255"/>
          <w:numId w:val="0"/>
        </w:numPr>
        <w:spacing w:line="360" w:lineRule="auto"/>
        <w:ind w:firstLine="560" w:firstLineChars="200"/>
        <w:rPr>
          <w:rFonts w:ascii="仿宋" w:hAnsi="仿宋" w:eastAsia="仿宋" w:cs="仿宋"/>
          <w:sz w:val="28"/>
          <w:szCs w:val="28"/>
          <w:highlight w:val="none"/>
        </w:rPr>
      </w:pPr>
      <w:r>
        <w:rPr>
          <w:rFonts w:ascii="仿宋" w:hAnsi="仿宋" w:eastAsia="仿宋" w:cs="仿宋"/>
          <w:sz w:val="28"/>
          <w:szCs w:val="28"/>
          <w:highlight w:val="none"/>
        </w:rPr>
        <w:t>2.</w:t>
      </w:r>
      <w:r>
        <w:rPr>
          <w:rFonts w:hint="eastAsia" w:ascii="仿宋" w:hAnsi="仿宋" w:eastAsia="仿宋" w:cs="仿宋"/>
          <w:sz w:val="28"/>
          <w:szCs w:val="28"/>
          <w:highlight w:val="none"/>
          <w:lang w:eastAsia="zh-CN"/>
        </w:rPr>
        <w:t>您</w:t>
      </w:r>
      <w:r>
        <w:rPr>
          <w:rFonts w:ascii="仿宋" w:hAnsi="仿宋" w:eastAsia="仿宋" w:cs="仿宋"/>
          <w:sz w:val="28"/>
          <w:szCs w:val="28"/>
          <w:highlight w:val="none"/>
        </w:rPr>
        <w:t>转出账户存款余额不足；</w:t>
      </w:r>
    </w:p>
    <w:p>
      <w:pPr>
        <w:numPr>
          <w:ilvl w:val="255"/>
          <w:numId w:val="0"/>
        </w:numPr>
        <w:spacing w:line="360" w:lineRule="auto"/>
        <w:ind w:firstLine="560" w:firstLineChars="200"/>
        <w:rPr>
          <w:rFonts w:ascii="仿宋" w:hAnsi="仿宋" w:eastAsia="仿宋" w:cs="仿宋"/>
          <w:sz w:val="28"/>
          <w:szCs w:val="28"/>
          <w:highlight w:val="none"/>
        </w:rPr>
      </w:pPr>
      <w:r>
        <w:rPr>
          <w:rFonts w:ascii="仿宋" w:hAnsi="仿宋" w:eastAsia="仿宋" w:cs="仿宋"/>
          <w:sz w:val="28"/>
          <w:szCs w:val="28"/>
          <w:highlight w:val="none"/>
        </w:rPr>
        <w:t>3.</w:t>
      </w:r>
      <w:r>
        <w:rPr>
          <w:rFonts w:hint="eastAsia" w:ascii="仿宋" w:hAnsi="仿宋" w:eastAsia="仿宋" w:cs="仿宋"/>
          <w:sz w:val="28"/>
          <w:szCs w:val="28"/>
          <w:highlight w:val="none"/>
          <w:lang w:eastAsia="zh-CN"/>
        </w:rPr>
        <w:t>您</w:t>
      </w:r>
      <w:r>
        <w:rPr>
          <w:rFonts w:ascii="仿宋" w:hAnsi="仿宋" w:eastAsia="仿宋" w:cs="仿宋"/>
          <w:sz w:val="28"/>
          <w:szCs w:val="28"/>
          <w:highlight w:val="none"/>
        </w:rPr>
        <w:t>转出账户出现取消、冻结、报失</w:t>
      </w:r>
      <w:r>
        <w:rPr>
          <w:rFonts w:hint="eastAsia" w:ascii="仿宋" w:hAnsi="仿宋" w:eastAsia="仿宋" w:cs="仿宋"/>
          <w:sz w:val="28"/>
          <w:szCs w:val="28"/>
          <w:highlight w:val="none"/>
          <w:lang w:eastAsia="zh-CN"/>
        </w:rPr>
        <w:t>、过期、转账功能受限</w:t>
      </w:r>
      <w:r>
        <w:rPr>
          <w:rFonts w:ascii="仿宋" w:hAnsi="仿宋" w:eastAsia="仿宋" w:cs="仿宋"/>
          <w:sz w:val="28"/>
          <w:szCs w:val="28"/>
          <w:highlight w:val="none"/>
        </w:rPr>
        <w:t>等异常情况；</w:t>
      </w:r>
    </w:p>
    <w:p>
      <w:pPr>
        <w:numPr>
          <w:ilvl w:val="255"/>
          <w:numId w:val="0"/>
        </w:num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w:t>
      </w:r>
      <w:r>
        <w:rPr>
          <w:rFonts w:ascii="仿宋" w:hAnsi="仿宋" w:eastAsia="仿宋" w:cs="仿宋"/>
          <w:sz w:val="28"/>
          <w:szCs w:val="28"/>
          <w:highlight w:val="none"/>
        </w:rPr>
        <w:t>.</w:t>
      </w:r>
      <w:r>
        <w:rPr>
          <w:rFonts w:hint="eastAsia" w:ascii="仿宋" w:hAnsi="仿宋" w:eastAsia="仿宋" w:cs="仿宋"/>
          <w:sz w:val="28"/>
          <w:szCs w:val="28"/>
          <w:highlight w:val="none"/>
          <w:lang w:eastAsia="zh-CN"/>
        </w:rPr>
        <w:t>您</w:t>
      </w:r>
      <w:r>
        <w:rPr>
          <w:rFonts w:ascii="仿宋" w:hAnsi="仿宋" w:eastAsia="仿宋" w:cs="仿宋"/>
          <w:sz w:val="28"/>
          <w:szCs w:val="28"/>
          <w:highlight w:val="none"/>
        </w:rPr>
        <w:t>要求的还款金额或次数超限；</w:t>
      </w:r>
    </w:p>
    <w:p>
      <w:pPr>
        <w:numPr>
          <w:ilvl w:val="255"/>
          <w:numId w:val="0"/>
        </w:num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5</w:t>
      </w:r>
      <w:r>
        <w:rPr>
          <w:rFonts w:ascii="仿宋" w:hAnsi="仿宋" w:eastAsia="仿宋" w:cs="仿宋"/>
          <w:sz w:val="28"/>
          <w:szCs w:val="28"/>
          <w:highlight w:val="none"/>
        </w:rPr>
        <w:t>.</w:t>
      </w:r>
      <w:r>
        <w:rPr>
          <w:rFonts w:hint="eastAsia" w:ascii="仿宋" w:hAnsi="仿宋" w:eastAsia="仿宋" w:cs="仿宋"/>
          <w:sz w:val="28"/>
          <w:szCs w:val="28"/>
          <w:highlight w:val="none"/>
          <w:lang w:val="en-US" w:eastAsia="zh-CN"/>
        </w:rPr>
        <w:t>您未完成本行、</w:t>
      </w:r>
      <w:r>
        <w:rPr>
          <w:rFonts w:hint="eastAsia" w:ascii="仿宋" w:hAnsi="仿宋" w:eastAsia="仿宋" w:cs="仿宋"/>
          <w:sz w:val="28"/>
          <w:szCs w:val="28"/>
          <w:highlight w:val="none"/>
        </w:rPr>
        <w:t>发卡银行或其他支付、清算机构等规定的授权动作（包括但不限于验证手机短信验证码、银行交易密码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绑卡账户</w:t>
      </w:r>
      <w:r>
        <w:rPr>
          <w:rFonts w:hint="eastAsia" w:ascii="仿宋" w:hAnsi="仿宋" w:eastAsia="仿宋" w:cs="仿宋"/>
          <w:sz w:val="28"/>
          <w:szCs w:val="28"/>
          <w:highlight w:val="none"/>
          <w:lang w:eastAsia="zh-CN"/>
        </w:rPr>
        <w:t>及</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签约手机号等信息错误等）</w:t>
      </w:r>
      <w:r>
        <w:rPr>
          <w:rFonts w:hint="eastAsia" w:ascii="仿宋" w:hAnsi="仿宋" w:eastAsia="仿宋" w:cs="仿宋"/>
          <w:sz w:val="28"/>
          <w:szCs w:val="28"/>
          <w:highlight w:val="none"/>
          <w:lang w:eastAsia="zh-CN"/>
        </w:rPr>
        <w:t>；</w:t>
      </w:r>
    </w:p>
    <w:p>
      <w:pPr>
        <w:numPr>
          <w:ilvl w:val="255"/>
          <w:numId w:val="0"/>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6.因广州银行履行法定义务导致未能成功还款的情形，如反洗钱、反恐怖融资、实名管理等相关法律法规规定的义务；</w:t>
      </w:r>
    </w:p>
    <w:p>
      <w:pPr>
        <w:numPr>
          <w:ilvl w:val="255"/>
          <w:numId w:val="0"/>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您的信息、密码、验证码等信息泄露或介质保管不善</w:t>
      </w:r>
      <w:r>
        <w:rPr>
          <w:rFonts w:hint="eastAsia" w:ascii="仿宋" w:hAnsi="仿宋" w:eastAsia="仿宋" w:cs="仿宋"/>
          <w:sz w:val="28"/>
          <w:szCs w:val="28"/>
          <w:highlight w:val="none"/>
          <w:lang w:eastAsia="zh-CN"/>
        </w:rPr>
        <w:t>；</w:t>
      </w:r>
    </w:p>
    <w:p>
      <w:pPr>
        <w:numPr>
          <w:ilvl w:val="255"/>
          <w:numId w:val="0"/>
        </w:num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系统、技术、网络故障等</w:t>
      </w:r>
      <w:r>
        <w:rPr>
          <w:rFonts w:ascii="仿宋" w:hAnsi="仿宋" w:eastAsia="仿宋" w:cs="仿宋"/>
          <w:sz w:val="28"/>
          <w:szCs w:val="28"/>
          <w:highlight w:val="none"/>
        </w:rPr>
        <w:t>产生不可抗力或其他不可归因于</w:t>
      </w:r>
      <w:r>
        <w:rPr>
          <w:rFonts w:hint="eastAsia" w:ascii="仿宋" w:hAnsi="仿宋" w:eastAsia="仿宋" w:cs="仿宋"/>
          <w:sz w:val="28"/>
          <w:szCs w:val="28"/>
          <w:highlight w:val="none"/>
        </w:rPr>
        <w:t>广州银行</w:t>
      </w:r>
      <w:r>
        <w:rPr>
          <w:rFonts w:ascii="仿宋" w:hAnsi="仿宋" w:eastAsia="仿宋" w:cs="仿宋"/>
          <w:sz w:val="28"/>
          <w:szCs w:val="28"/>
          <w:highlight w:val="none"/>
        </w:rPr>
        <w:t>的情况。</w:t>
      </w:r>
    </w:p>
    <w:p>
      <w:pPr>
        <w:numPr>
          <w:ilvl w:val="-1"/>
          <w:numId w:val="0"/>
        </w:numPr>
        <w:spacing w:line="276" w:lineRule="auto"/>
        <w:ind w:firstLine="562" w:firstLineChars="200"/>
        <w:rPr>
          <w:rFonts w:ascii="仿宋" w:hAnsi="仿宋" w:eastAsia="仿宋" w:cs="仿宋"/>
          <w:sz w:val="28"/>
          <w:szCs w:val="28"/>
          <w:highlight w:val="none"/>
        </w:rPr>
      </w:pPr>
      <w:r>
        <w:rPr>
          <w:rFonts w:hint="eastAsia" w:ascii="仿宋" w:hAnsi="仿宋" w:eastAsia="仿宋" w:cs="仿宋"/>
          <w:b/>
          <w:sz w:val="28"/>
          <w:szCs w:val="28"/>
          <w:highlight w:val="none"/>
        </w:rPr>
        <w:t>您应密切注意扣款结果，若出现扣款失败，您应自行主动联系</w:t>
      </w:r>
      <w:r>
        <w:rPr>
          <w:rFonts w:hint="eastAsia" w:ascii="仿宋" w:hAnsi="仿宋" w:eastAsia="仿宋" w:cs="仿宋"/>
          <w:b/>
          <w:sz w:val="28"/>
          <w:szCs w:val="28"/>
          <w:highlight w:val="none"/>
          <w:lang w:eastAsia="zh-CN"/>
        </w:rPr>
        <w:t>广州银行</w:t>
      </w:r>
      <w:r>
        <w:rPr>
          <w:rFonts w:hint="eastAsia" w:ascii="仿宋" w:hAnsi="仿宋" w:eastAsia="仿宋" w:cs="仿宋"/>
          <w:b/>
          <w:sz w:val="28"/>
          <w:szCs w:val="28"/>
          <w:highlight w:val="none"/>
        </w:rPr>
        <w:t>或进行其他形式的还款操作，以免因扣款失败导致付款逾期而产生逾期罚息/违约金、产生不良信用记录等不利后果</w:t>
      </w:r>
      <w:r>
        <w:rPr>
          <w:rFonts w:hint="eastAsia" w:ascii="仿宋" w:hAnsi="仿宋" w:eastAsia="仿宋" w:cs="仿宋"/>
          <w:sz w:val="28"/>
          <w:szCs w:val="28"/>
          <w:highlight w:val="none"/>
        </w:rPr>
        <w:t>。</w:t>
      </w:r>
    </w:p>
    <w:p>
      <w:pPr>
        <w:numPr>
          <w:ilvl w:val="255"/>
          <w:numId w:val="0"/>
        </w:numPr>
        <w:spacing w:line="360" w:lineRule="auto"/>
        <w:ind w:firstLine="560" w:firstLineChars="200"/>
        <w:rPr>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本行为您提供的委托代扣服务不收取服务费用，</w:t>
      </w:r>
      <w:r>
        <w:rPr>
          <w:rFonts w:hint="eastAsia" w:ascii="仿宋" w:hAnsi="仿宋" w:eastAsia="仿宋" w:cs="仿宋"/>
          <w:b/>
          <w:bCs/>
          <w:sz w:val="28"/>
          <w:szCs w:val="28"/>
          <w:highlight w:val="none"/>
        </w:rPr>
        <w:t>但本行保留收取委托代扣服务的服务费及对服务费进行调整的权利，如收费方式及收费标准发生变更，本行将通过官方渠道提前进行公告，您对此方式确认且无异议；扣款机构、开户机构是否会基于相关服务向您收取费用，以扣款机构/开户机构与您的约定为准，与</w:t>
      </w:r>
      <w:r>
        <w:rPr>
          <w:rFonts w:hint="eastAsia" w:ascii="仿宋" w:hAnsi="仿宋" w:eastAsia="仿宋" w:cs="仿宋"/>
          <w:b/>
          <w:bCs/>
          <w:sz w:val="28"/>
          <w:szCs w:val="28"/>
          <w:highlight w:val="none"/>
          <w:lang w:eastAsia="zh-CN"/>
        </w:rPr>
        <w:t>广州银行</w:t>
      </w:r>
      <w:r>
        <w:rPr>
          <w:rFonts w:hint="eastAsia" w:ascii="仿宋" w:hAnsi="仿宋" w:eastAsia="仿宋" w:cs="仿宋"/>
          <w:b/>
          <w:bCs/>
          <w:sz w:val="28"/>
          <w:szCs w:val="28"/>
          <w:highlight w:val="none"/>
        </w:rPr>
        <w:t>及/或</w:t>
      </w:r>
      <w:r>
        <w:rPr>
          <w:rFonts w:hint="eastAsia" w:ascii="仿宋" w:hAnsi="仿宋" w:eastAsia="仿宋" w:cs="仿宋"/>
          <w:b/>
          <w:bCs/>
          <w:sz w:val="28"/>
          <w:szCs w:val="28"/>
          <w:highlight w:val="none"/>
          <w:lang w:eastAsia="zh-CN"/>
        </w:rPr>
        <w:t>广州银行</w:t>
      </w:r>
      <w:r>
        <w:rPr>
          <w:rFonts w:hint="eastAsia" w:ascii="仿宋" w:hAnsi="仿宋" w:eastAsia="仿宋" w:cs="仿宋"/>
          <w:b/>
          <w:bCs/>
          <w:sz w:val="28"/>
          <w:szCs w:val="28"/>
          <w:highlight w:val="none"/>
        </w:rPr>
        <w:t>合作方无关。</w:t>
      </w:r>
    </w:p>
    <w:p>
      <w:pPr>
        <w:numPr>
          <w:ilvl w:val="-1"/>
          <w:numId w:val="0"/>
        </w:numPr>
        <w:spacing w:line="360" w:lineRule="auto"/>
        <w:ind w:left="0"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因不可抗力因素（包括但不限于各方不能预见、不能避免并不能克服的战争、暴动、自然灾害、政府行为、社会事件、黑客攻击、供电、通讯、交易系统故障等客观情况）导致您损失或不当得利的，本行将视情况协助您解决或提供必要的帮助。根据不可抗力的影响，请您理解本行及发卡银行</w:t>
      </w:r>
      <w:r>
        <w:rPr>
          <w:rFonts w:hint="eastAsia" w:ascii="仿宋" w:hAnsi="仿宋" w:eastAsia="仿宋" w:cs="仿宋"/>
          <w:sz w:val="28"/>
          <w:szCs w:val="28"/>
          <w:highlight w:val="none"/>
        </w:rPr>
        <w:t>或其他支付、清算机构</w:t>
      </w:r>
      <w:r>
        <w:rPr>
          <w:rFonts w:hint="eastAsia" w:ascii="仿宋" w:hAnsi="仿宋" w:eastAsia="仿宋" w:cs="仿宋"/>
          <w:b/>
          <w:bCs/>
          <w:sz w:val="28"/>
          <w:szCs w:val="28"/>
          <w:highlight w:val="none"/>
        </w:rPr>
        <w:t>部分或全部免除责任。</w:t>
      </w:r>
    </w:p>
    <w:p>
      <w:pPr>
        <w:numPr>
          <w:ilvl w:val="255"/>
          <w:numId w:val="0"/>
        </w:num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）对于</w:t>
      </w:r>
      <w:r>
        <w:rPr>
          <w:rFonts w:hint="eastAsia" w:ascii="仿宋" w:hAnsi="仿宋" w:eastAsia="仿宋" w:cs="仿宋"/>
          <w:sz w:val="28"/>
          <w:szCs w:val="28"/>
          <w:highlight w:val="none"/>
          <w:lang w:eastAsia="zh-CN"/>
        </w:rPr>
        <w:t>您</w:t>
      </w:r>
      <w:r>
        <w:rPr>
          <w:rFonts w:hint="eastAsia" w:ascii="仿宋" w:hAnsi="仿宋" w:eastAsia="仿宋" w:cs="仿宋"/>
          <w:sz w:val="28"/>
          <w:szCs w:val="28"/>
          <w:highlight w:val="none"/>
        </w:rPr>
        <w:t>的相关授权及交易数据，相关方有权进行保留，并作为</w:t>
      </w:r>
      <w:r>
        <w:rPr>
          <w:rFonts w:hint="eastAsia" w:ascii="仿宋" w:hAnsi="仿宋" w:eastAsia="仿宋" w:cs="仿宋"/>
          <w:sz w:val="28"/>
          <w:szCs w:val="28"/>
          <w:highlight w:val="none"/>
          <w:lang w:eastAsia="zh-CN"/>
        </w:rPr>
        <w:t>您</w:t>
      </w:r>
      <w:r>
        <w:rPr>
          <w:rFonts w:hint="eastAsia" w:ascii="仿宋" w:hAnsi="仿宋" w:eastAsia="仿宋" w:cs="仿宋"/>
          <w:sz w:val="28"/>
          <w:szCs w:val="28"/>
          <w:highlight w:val="none"/>
        </w:rPr>
        <w:t>交易行为的证明。</w:t>
      </w:r>
    </w:p>
    <w:p>
      <w:pPr>
        <w:numPr>
          <w:ilvl w:val="-1"/>
          <w:numId w:val="0"/>
        </w:numPr>
        <w:spacing w:line="360" w:lineRule="auto"/>
        <w:ind w:left="0"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如您违反</w:t>
      </w:r>
      <w:r>
        <w:rPr>
          <w:rFonts w:hint="eastAsia" w:ascii="仿宋" w:hAnsi="仿宋" w:eastAsia="仿宋" w:cs="仿宋"/>
          <w:b/>
          <w:bCs/>
          <w:sz w:val="28"/>
          <w:szCs w:val="28"/>
          <w:highlight w:val="none"/>
          <w:lang w:eastAsia="zh-CN"/>
        </w:rPr>
        <w:t>本授权书</w:t>
      </w:r>
      <w:r>
        <w:rPr>
          <w:rFonts w:hint="eastAsia" w:ascii="仿宋" w:hAnsi="仿宋" w:eastAsia="仿宋" w:cs="仿宋"/>
          <w:b/>
          <w:bCs/>
          <w:sz w:val="28"/>
          <w:szCs w:val="28"/>
          <w:highlight w:val="none"/>
        </w:rPr>
        <w:t>约定或其他法律、法规及监管部门业务规定的情形，或本行与发卡银行之间的合作终止，本行有权中止或终止</w:t>
      </w:r>
      <w:r>
        <w:rPr>
          <w:rFonts w:hint="eastAsia" w:ascii="仿宋" w:hAnsi="仿宋" w:eastAsia="仿宋" w:cs="仿宋"/>
          <w:b/>
          <w:bCs/>
          <w:sz w:val="28"/>
          <w:szCs w:val="28"/>
          <w:highlight w:val="none"/>
          <w:lang w:eastAsia="zh-CN"/>
        </w:rPr>
        <w:t>本授权书，</w:t>
      </w:r>
      <w:r>
        <w:rPr>
          <w:rFonts w:hint="eastAsia" w:ascii="仿宋" w:hAnsi="仿宋" w:eastAsia="仿宋" w:cs="仿宋"/>
          <w:b/>
          <w:bCs/>
          <w:sz w:val="28"/>
          <w:szCs w:val="28"/>
          <w:highlight w:val="none"/>
          <w:lang w:val="en-US" w:eastAsia="zh-CN"/>
        </w:rPr>
        <w:t>但这</w:t>
      </w:r>
      <w:r>
        <w:rPr>
          <w:rFonts w:hint="eastAsia" w:ascii="仿宋" w:hAnsi="仿宋" w:eastAsia="仿宋" w:cs="仿宋"/>
          <w:b/>
          <w:bCs/>
          <w:sz w:val="28"/>
          <w:szCs w:val="28"/>
          <w:highlight w:val="none"/>
        </w:rPr>
        <w:t>并不意味着终止前所发生的的未完成交易指令的撤销，也不能消除您因终止前的交易所带来的任何法律后果。</w:t>
      </w:r>
    </w:p>
    <w:p>
      <w:pPr>
        <w:numPr>
          <w:ilvl w:val="255"/>
          <w:numId w:val="0"/>
        </w:numPr>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广州银行</w:t>
      </w:r>
      <w:r>
        <w:rPr>
          <w:rFonts w:ascii="仿宋" w:hAnsi="仿宋" w:eastAsia="仿宋" w:cs="仿宋"/>
          <w:b/>
          <w:bCs/>
          <w:sz w:val="28"/>
          <w:szCs w:val="28"/>
          <w:highlight w:val="none"/>
        </w:rPr>
        <w:t>有权暂停、终止本服务或终止</w:t>
      </w:r>
      <w:r>
        <w:rPr>
          <w:rFonts w:hint="eastAsia" w:ascii="仿宋" w:hAnsi="仿宋" w:eastAsia="仿宋" w:cs="仿宋"/>
          <w:b/>
          <w:bCs/>
          <w:sz w:val="28"/>
          <w:szCs w:val="28"/>
          <w:highlight w:val="none"/>
          <w:lang w:eastAsia="zh-CN"/>
        </w:rPr>
        <w:t>本授权书</w:t>
      </w:r>
      <w:r>
        <w:rPr>
          <w:rFonts w:ascii="仿宋" w:hAnsi="仿宋" w:eastAsia="仿宋" w:cs="仿宋"/>
          <w:b/>
          <w:bCs/>
          <w:sz w:val="28"/>
          <w:szCs w:val="28"/>
          <w:highlight w:val="none"/>
        </w:rPr>
        <w:t>，并于执行前通过</w:t>
      </w:r>
      <w:r>
        <w:rPr>
          <w:rFonts w:hint="eastAsia" w:ascii="仿宋" w:hAnsi="仿宋" w:eastAsia="仿宋" w:cs="仿宋"/>
          <w:b/>
          <w:bCs/>
          <w:sz w:val="28"/>
          <w:szCs w:val="28"/>
          <w:highlight w:val="none"/>
        </w:rPr>
        <w:t>广州银行</w:t>
      </w:r>
      <w:r>
        <w:rPr>
          <w:rFonts w:ascii="仿宋" w:hAnsi="仿宋" w:eastAsia="仿宋" w:cs="仿宋"/>
          <w:b/>
          <w:bCs/>
          <w:sz w:val="28"/>
          <w:szCs w:val="28"/>
          <w:highlight w:val="none"/>
        </w:rPr>
        <w:t>营业网点、官方网站、官方APP、官方微信、短信等渠道（</w:t>
      </w:r>
      <w:r>
        <w:rPr>
          <w:rFonts w:hint="eastAsia" w:ascii="仿宋" w:hAnsi="仿宋" w:eastAsia="仿宋" w:cs="仿宋"/>
          <w:b/>
          <w:bCs/>
          <w:sz w:val="28"/>
          <w:szCs w:val="28"/>
          <w:highlight w:val="none"/>
        </w:rPr>
        <w:t>广州银行</w:t>
      </w:r>
      <w:r>
        <w:rPr>
          <w:rFonts w:ascii="仿宋" w:hAnsi="仿宋" w:eastAsia="仿宋" w:cs="仿宋"/>
          <w:b/>
          <w:bCs/>
          <w:sz w:val="28"/>
          <w:szCs w:val="28"/>
          <w:highlight w:val="none"/>
        </w:rPr>
        <w:t>有权根据实际业务情况选择上述一种或多种渠道）公告。相关公告一经发布即视为</w:t>
      </w:r>
      <w:r>
        <w:rPr>
          <w:rFonts w:hint="eastAsia" w:ascii="仿宋" w:hAnsi="仿宋" w:eastAsia="仿宋" w:cs="仿宋"/>
          <w:b/>
          <w:bCs/>
          <w:sz w:val="28"/>
          <w:szCs w:val="28"/>
          <w:highlight w:val="none"/>
          <w:lang w:eastAsia="zh-CN"/>
        </w:rPr>
        <w:t>您</w:t>
      </w:r>
      <w:r>
        <w:rPr>
          <w:rFonts w:ascii="仿宋" w:hAnsi="仿宋" w:eastAsia="仿宋" w:cs="仿宋"/>
          <w:b/>
          <w:bCs/>
          <w:sz w:val="28"/>
          <w:szCs w:val="28"/>
          <w:highlight w:val="none"/>
        </w:rPr>
        <w:t>已收到并对</w:t>
      </w:r>
      <w:r>
        <w:rPr>
          <w:rFonts w:hint="eastAsia" w:ascii="仿宋" w:hAnsi="仿宋" w:eastAsia="仿宋" w:cs="仿宋"/>
          <w:b/>
          <w:bCs/>
          <w:sz w:val="28"/>
          <w:szCs w:val="28"/>
          <w:highlight w:val="none"/>
          <w:lang w:val="en-US" w:eastAsia="zh-CN"/>
        </w:rPr>
        <w:t>您具</w:t>
      </w:r>
      <w:r>
        <w:rPr>
          <w:rFonts w:ascii="仿宋" w:hAnsi="仿宋" w:eastAsia="仿宋" w:cs="仿宋"/>
          <w:b/>
          <w:bCs/>
          <w:sz w:val="28"/>
          <w:szCs w:val="28"/>
          <w:highlight w:val="none"/>
        </w:rPr>
        <w:t>有约束力。本服务暂停、终止或</w:t>
      </w:r>
      <w:r>
        <w:rPr>
          <w:rFonts w:hint="eastAsia" w:ascii="仿宋" w:hAnsi="仿宋" w:eastAsia="仿宋" w:cs="仿宋"/>
          <w:b/>
          <w:bCs/>
          <w:sz w:val="28"/>
          <w:szCs w:val="28"/>
          <w:highlight w:val="none"/>
          <w:lang w:eastAsia="zh-CN"/>
        </w:rPr>
        <w:t>本授权书</w:t>
      </w:r>
      <w:r>
        <w:rPr>
          <w:rFonts w:ascii="仿宋" w:hAnsi="仿宋" w:eastAsia="仿宋" w:cs="仿宋"/>
          <w:b/>
          <w:bCs/>
          <w:sz w:val="28"/>
          <w:szCs w:val="28"/>
          <w:highlight w:val="none"/>
        </w:rPr>
        <w:t>终止后，在暂停、终止前所发生的未完成还款支付指令和自动还款指令仍有效，</w:t>
      </w:r>
      <w:r>
        <w:rPr>
          <w:rFonts w:hint="eastAsia" w:ascii="仿宋" w:hAnsi="仿宋" w:eastAsia="仿宋" w:cs="仿宋"/>
          <w:b/>
          <w:bCs/>
          <w:sz w:val="28"/>
          <w:szCs w:val="28"/>
          <w:highlight w:val="none"/>
          <w:lang w:eastAsia="zh-CN"/>
        </w:rPr>
        <w:t>您</w:t>
      </w:r>
      <w:r>
        <w:rPr>
          <w:rFonts w:ascii="仿宋" w:hAnsi="仿宋" w:eastAsia="仿宋" w:cs="仿宋"/>
          <w:b/>
          <w:bCs/>
          <w:sz w:val="28"/>
          <w:szCs w:val="28"/>
          <w:highlight w:val="none"/>
        </w:rPr>
        <w:t>应承担其后果。</w:t>
      </w:r>
    </w:p>
    <w:p>
      <w:pPr>
        <w:numPr>
          <w:ilvl w:val="255"/>
          <w:numId w:val="0"/>
        </w:num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十一</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本授权书</w:t>
      </w:r>
      <w:r>
        <w:rPr>
          <w:rFonts w:hint="eastAsia" w:ascii="仿宋" w:hAnsi="仿宋" w:eastAsia="仿宋" w:cs="仿宋"/>
          <w:sz w:val="28"/>
          <w:szCs w:val="28"/>
          <w:highlight w:val="none"/>
        </w:rPr>
        <w:t>中使用您信息的相关方，均有义务防止信息被散发、传播、披露、复制、滥用及被无关人员接触；除另有约定外（法律法规、监管部门另有规定或为完善服务必要提供），各方的保密义务永久有效。任何一方有权对于其他方故意或过失泄露</w:t>
      </w:r>
      <w:r>
        <w:rPr>
          <w:rFonts w:hint="eastAsia" w:ascii="仿宋" w:hAnsi="仿宋" w:eastAsia="仿宋" w:cs="仿宋"/>
          <w:sz w:val="28"/>
          <w:szCs w:val="28"/>
          <w:highlight w:val="none"/>
          <w:lang w:eastAsia="zh-CN"/>
        </w:rPr>
        <w:t>您</w:t>
      </w:r>
      <w:r>
        <w:rPr>
          <w:rFonts w:hint="eastAsia" w:ascii="仿宋" w:hAnsi="仿宋" w:eastAsia="仿宋" w:cs="仿宋"/>
          <w:sz w:val="28"/>
          <w:szCs w:val="28"/>
          <w:highlight w:val="none"/>
        </w:rPr>
        <w:t>信息所造成的损失提出赔偿。</w:t>
      </w:r>
    </w:p>
    <w:p>
      <w:pPr>
        <w:numPr>
          <w:ilvl w:val="255"/>
          <w:numId w:val="0"/>
        </w:numPr>
        <w:spacing w:line="360" w:lineRule="auto"/>
        <w:ind w:firstLine="562" w:firstLineChars="200"/>
        <w:outlineLvl w:val="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六、法律适用</w:t>
      </w:r>
      <w:r>
        <w:rPr>
          <w:rFonts w:hint="eastAsia" w:ascii="仿宋" w:hAnsi="仿宋" w:eastAsia="仿宋" w:cs="仿宋"/>
          <w:b/>
          <w:bCs/>
          <w:sz w:val="28"/>
          <w:szCs w:val="28"/>
          <w:highlight w:val="none"/>
          <w:lang w:val="en-US" w:eastAsia="zh-CN"/>
        </w:rPr>
        <w:t>与争议解决</w:t>
      </w:r>
    </w:p>
    <w:p>
      <w:pPr>
        <w:numPr>
          <w:ilvl w:val="255"/>
          <w:numId w:val="0"/>
        </w:numPr>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本授权书</w:t>
      </w:r>
      <w:r>
        <w:rPr>
          <w:rFonts w:hint="eastAsia" w:ascii="仿宋" w:hAnsi="仿宋" w:eastAsia="仿宋" w:cs="仿宋"/>
          <w:b/>
          <w:bCs/>
          <w:sz w:val="28"/>
          <w:szCs w:val="28"/>
          <w:highlight w:val="none"/>
        </w:rPr>
        <w:t>的成立、生效、履行和解释，均适用中华人民共和国</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仅为本授权之目的，此处不包括港澳台地区</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法律；法律无明文规定的，可适用通行的行业惯例。各方在履行</w:t>
      </w:r>
      <w:r>
        <w:rPr>
          <w:rFonts w:hint="eastAsia" w:ascii="仿宋" w:hAnsi="仿宋" w:eastAsia="仿宋" w:cs="仿宋"/>
          <w:b/>
          <w:bCs/>
          <w:sz w:val="28"/>
          <w:szCs w:val="28"/>
          <w:highlight w:val="none"/>
          <w:lang w:eastAsia="zh-CN"/>
        </w:rPr>
        <w:t>本授权书</w:t>
      </w:r>
      <w:r>
        <w:rPr>
          <w:rFonts w:hint="eastAsia" w:ascii="仿宋" w:hAnsi="仿宋" w:eastAsia="仿宋" w:cs="仿宋"/>
          <w:b/>
          <w:bCs/>
          <w:sz w:val="28"/>
          <w:szCs w:val="28"/>
          <w:highlight w:val="none"/>
        </w:rPr>
        <w:t>的过程中如发生争议，应协商解决；协商不成的，任何一方可向广州银行</w:t>
      </w:r>
      <w:r>
        <w:rPr>
          <w:rFonts w:hint="eastAsia" w:ascii="仿宋" w:hAnsi="仿宋" w:eastAsia="仿宋" w:cs="仿宋"/>
          <w:b/>
          <w:bCs/>
          <w:sz w:val="28"/>
          <w:szCs w:val="28"/>
          <w:highlight w:val="none"/>
          <w:lang w:eastAsia="zh-CN"/>
        </w:rPr>
        <w:t>或者依照本授权书行使权利义务的广州银行其他机构</w:t>
      </w:r>
      <w:r>
        <w:rPr>
          <w:rFonts w:hint="eastAsia" w:ascii="仿宋" w:hAnsi="仿宋" w:eastAsia="仿宋" w:cs="仿宋"/>
          <w:b/>
          <w:bCs/>
          <w:sz w:val="28"/>
          <w:szCs w:val="28"/>
          <w:highlight w:val="none"/>
        </w:rPr>
        <w:t>住所地人民法院提起诉讼。</w:t>
      </w:r>
    </w:p>
    <w:p>
      <w:pPr>
        <w:numPr>
          <w:ilvl w:val="255"/>
          <w:numId w:val="0"/>
        </w:numPr>
        <w:spacing w:line="360" w:lineRule="auto"/>
        <w:ind w:firstLine="562" w:firstLineChars="200"/>
        <w:outlineLvl w:val="0"/>
        <w:rPr>
          <w:rFonts w:ascii="仿宋" w:hAnsi="仿宋" w:eastAsia="仿宋" w:cs="仿宋"/>
          <w:sz w:val="28"/>
          <w:szCs w:val="28"/>
          <w:highlight w:val="none"/>
        </w:rPr>
      </w:pPr>
      <w:r>
        <w:rPr>
          <w:rFonts w:hint="eastAsia" w:ascii="仿宋" w:hAnsi="仿宋" w:eastAsia="仿宋" w:cs="仿宋"/>
          <w:b/>
          <w:bCs/>
          <w:sz w:val="28"/>
          <w:szCs w:val="28"/>
          <w:highlight w:val="none"/>
        </w:rPr>
        <w:t>七、咨询与建议渠道</w:t>
      </w:r>
    </w:p>
    <w:p>
      <w:pPr>
        <w:numPr>
          <w:ilvl w:val="255"/>
          <w:numId w:val="0"/>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您如对本</w:t>
      </w:r>
      <w:r>
        <w:rPr>
          <w:rFonts w:hint="eastAsia" w:ascii="仿宋" w:hAnsi="仿宋" w:eastAsia="仿宋" w:cs="仿宋"/>
          <w:sz w:val="28"/>
          <w:szCs w:val="28"/>
          <w:highlight w:val="none"/>
          <w:lang w:val="en-US" w:eastAsia="zh-CN"/>
        </w:rPr>
        <w:t>授权</w:t>
      </w:r>
      <w:r>
        <w:rPr>
          <w:rFonts w:hint="eastAsia" w:ascii="仿宋" w:hAnsi="仿宋" w:eastAsia="仿宋" w:cs="仿宋"/>
          <w:sz w:val="28"/>
          <w:szCs w:val="28"/>
          <w:highlight w:val="none"/>
        </w:rPr>
        <w:t>条款有任何疑义，或需进行业务咨询和投诉，您可通过拨打客服热线等方式反馈，本行</w:t>
      </w:r>
      <w:r>
        <w:rPr>
          <w:rFonts w:hint="eastAsia" w:ascii="仿宋" w:hAnsi="仿宋" w:eastAsia="仿宋" w:cs="仿宋"/>
          <w:sz w:val="28"/>
          <w:szCs w:val="28"/>
          <w:highlight w:val="none"/>
          <w:lang w:val="en-US" w:eastAsia="zh-CN"/>
        </w:rPr>
        <w:t>客户</w:t>
      </w:r>
      <w:r>
        <w:rPr>
          <w:rFonts w:hint="eastAsia" w:ascii="仿宋" w:hAnsi="仿宋" w:eastAsia="仿宋" w:cs="仿宋"/>
          <w:sz w:val="28"/>
          <w:szCs w:val="28"/>
          <w:highlight w:val="none"/>
        </w:rPr>
        <w:t>服务电话：020-96699</w:t>
      </w:r>
      <w:r>
        <w:rPr>
          <w:rFonts w:hint="eastAsia" w:ascii="仿宋" w:hAnsi="仿宋" w:eastAsia="仿宋" w:cs="仿宋"/>
          <w:sz w:val="28"/>
          <w:szCs w:val="28"/>
          <w:highlight w:val="none"/>
          <w:lang w:eastAsia="zh-CN"/>
        </w:rPr>
        <w:t>。</w:t>
      </w:r>
    </w:p>
    <w:p>
      <w:pPr>
        <w:numPr>
          <w:ilvl w:val="255"/>
          <w:numId w:val="0"/>
        </w:numPr>
        <w:spacing w:line="360" w:lineRule="auto"/>
        <w:ind w:firstLine="562" w:firstLineChars="200"/>
        <w:outlineLvl w:val="0"/>
        <w:rPr>
          <w:rFonts w:ascii="仿宋" w:hAnsi="仿宋" w:eastAsia="仿宋" w:cs="仿宋"/>
          <w:b/>
          <w:bCs/>
          <w:sz w:val="28"/>
          <w:szCs w:val="28"/>
          <w:highlight w:val="none"/>
        </w:rPr>
      </w:pPr>
      <w:r>
        <w:rPr>
          <w:rFonts w:hint="eastAsia" w:ascii="仿宋" w:hAnsi="仿宋" w:eastAsia="仿宋" w:cs="仿宋"/>
          <w:b/>
          <w:bCs/>
          <w:sz w:val="28"/>
          <w:szCs w:val="28"/>
          <w:highlight w:val="none"/>
        </w:rPr>
        <w:t>八、协议的效力</w:t>
      </w:r>
    </w:p>
    <w:p>
      <w:pPr>
        <w:numPr>
          <w:ilvl w:val="255"/>
          <w:numId w:val="0"/>
        </w:numPr>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color w:val="auto"/>
          <w:spacing w:val="0"/>
          <w:w w:val="100"/>
          <w:kern w:val="2"/>
          <w:sz w:val="28"/>
          <w:szCs w:val="28"/>
          <w:highlight w:val="none"/>
          <w:lang w:val="en-US" w:eastAsia="zh-CN" w:bidi="ar-SA"/>
        </w:rPr>
        <w:t>本授权书内容包括协议正文及因协议修改、变更发布的规则</w:t>
      </w:r>
      <w:r>
        <w:rPr>
          <w:rFonts w:hint="eastAsia" w:ascii="仿宋" w:hAnsi="仿宋" w:eastAsia="仿宋" w:cs="仿宋"/>
          <w:b/>
          <w:bCs/>
          <w:spacing w:val="0"/>
          <w:w w:val="100"/>
          <w:kern w:val="2"/>
          <w:sz w:val="28"/>
          <w:szCs w:val="28"/>
          <w:highlight w:val="none"/>
          <w:lang w:val="en-US" w:eastAsia="zh-CN" w:bidi="ar-SA"/>
        </w:rPr>
        <w:t>。</w:t>
      </w:r>
      <w:r>
        <w:rPr>
          <w:rFonts w:hint="eastAsia" w:ascii="仿宋" w:hAnsi="仿宋" w:eastAsia="仿宋" w:cs="仿宋"/>
          <w:b/>
          <w:bCs/>
          <w:sz w:val="28"/>
          <w:szCs w:val="28"/>
          <w:highlight w:val="none"/>
        </w:rPr>
        <w:t>所有规则为</w:t>
      </w:r>
      <w:r>
        <w:rPr>
          <w:rFonts w:hint="eastAsia" w:ascii="仿宋" w:hAnsi="仿宋" w:eastAsia="仿宋" w:cs="仿宋"/>
          <w:b/>
          <w:bCs/>
          <w:sz w:val="28"/>
          <w:szCs w:val="28"/>
          <w:highlight w:val="none"/>
          <w:lang w:eastAsia="zh-CN"/>
        </w:rPr>
        <w:t>本授权书</w:t>
      </w:r>
      <w:r>
        <w:rPr>
          <w:rFonts w:hint="eastAsia" w:ascii="仿宋" w:hAnsi="仿宋" w:eastAsia="仿宋" w:cs="仿宋"/>
          <w:b/>
          <w:bCs/>
          <w:sz w:val="28"/>
          <w:szCs w:val="28"/>
          <w:highlight w:val="none"/>
        </w:rPr>
        <w:t>不可分割的一部分，与协议正文具有相同法律效力。在</w:t>
      </w:r>
      <w:r>
        <w:rPr>
          <w:rFonts w:hint="eastAsia" w:ascii="仿宋" w:hAnsi="仿宋" w:eastAsia="仿宋" w:cs="仿宋"/>
          <w:b/>
          <w:bCs/>
          <w:sz w:val="28"/>
          <w:szCs w:val="28"/>
          <w:highlight w:val="none"/>
          <w:lang w:eastAsia="zh-CN"/>
        </w:rPr>
        <w:t>本授权书</w:t>
      </w:r>
      <w:r>
        <w:rPr>
          <w:rFonts w:hint="eastAsia" w:ascii="仿宋" w:hAnsi="仿宋" w:eastAsia="仿宋" w:cs="仿宋"/>
          <w:b/>
          <w:bCs/>
          <w:sz w:val="28"/>
          <w:szCs w:val="28"/>
          <w:highlight w:val="none"/>
        </w:rPr>
        <w:t>或使用规则发布变更公告后继续使用服务的，视为您已接受上述变更，相关条款自动作相应修改，无需另行签订书面协议。</w:t>
      </w:r>
    </w:p>
    <w:p>
      <w:pPr>
        <w:numPr>
          <w:ilvl w:val="255"/>
          <w:numId w:val="0"/>
        </w:numPr>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本授权书</w:t>
      </w:r>
      <w:r>
        <w:rPr>
          <w:rFonts w:hint="eastAsia" w:ascii="仿宋" w:hAnsi="仿宋" w:eastAsia="仿宋" w:cs="仿宋"/>
          <w:b/>
          <w:bCs/>
          <w:sz w:val="28"/>
          <w:szCs w:val="28"/>
          <w:highlight w:val="none"/>
        </w:rPr>
        <w:t>自您签</w:t>
      </w:r>
      <w:r>
        <w:rPr>
          <w:rFonts w:hint="eastAsia" w:ascii="仿宋" w:hAnsi="仿宋" w:eastAsia="仿宋" w:cs="仿宋"/>
          <w:b/>
          <w:bCs/>
          <w:sz w:val="28"/>
          <w:szCs w:val="28"/>
          <w:highlight w:val="none"/>
          <w:lang w:val="en-US" w:eastAsia="zh-CN"/>
        </w:rPr>
        <w:t>名</w:t>
      </w:r>
      <w:r>
        <w:rPr>
          <w:rFonts w:hint="eastAsia" w:ascii="仿宋" w:hAnsi="仿宋" w:eastAsia="仿宋" w:cs="仿宋"/>
          <w:b/>
          <w:bCs/>
          <w:sz w:val="28"/>
          <w:szCs w:val="28"/>
          <w:highlight w:val="none"/>
        </w:rPr>
        <w:t>确认之日起生效</w:t>
      </w:r>
      <w:r>
        <w:rPr>
          <w:rFonts w:hint="eastAsia" w:ascii="仿宋" w:hAnsi="仿宋" w:eastAsia="仿宋" w:cs="仿宋"/>
          <w:b/>
          <w:bCs/>
          <w:sz w:val="28"/>
          <w:szCs w:val="28"/>
          <w:highlight w:val="none"/>
          <w:lang w:eastAsia="zh-CN"/>
        </w:rPr>
        <w:t>，</w:t>
      </w:r>
      <w:r>
        <w:rPr>
          <w:rFonts w:hint="eastAsia" w:ascii="仿宋_GB2312" w:eastAsia="仿宋_GB2312"/>
          <w:b/>
          <w:bCs/>
          <w:sz w:val="28"/>
          <w:highlight w:val="none"/>
        </w:rPr>
        <w:t>至您与广州银行所有</w:t>
      </w:r>
      <w:r>
        <w:rPr>
          <w:rFonts w:hint="eastAsia" w:ascii="仿宋_GB2312" w:eastAsia="仿宋_GB2312"/>
          <w:b/>
          <w:bCs/>
          <w:sz w:val="28"/>
          <w:highlight w:val="none"/>
          <w:lang w:eastAsia="zh-CN"/>
        </w:rPr>
        <w:t>个人贷款相关</w:t>
      </w:r>
      <w:r>
        <w:rPr>
          <w:rFonts w:hint="eastAsia" w:ascii="仿宋_GB2312" w:eastAsia="仿宋_GB2312"/>
          <w:b/>
          <w:bCs/>
          <w:sz w:val="28"/>
          <w:highlight w:val="none"/>
        </w:rPr>
        <w:t>业务终结之日</w:t>
      </w:r>
      <w:r>
        <w:rPr>
          <w:rFonts w:hint="eastAsia" w:ascii="仿宋_GB2312" w:eastAsia="仿宋_GB2312"/>
          <w:b/>
          <w:bCs/>
          <w:sz w:val="28"/>
          <w:highlight w:val="none"/>
          <w:lang w:val="en-US" w:eastAsia="zh-CN"/>
        </w:rPr>
        <w:t>终止。</w:t>
      </w:r>
    </w:p>
    <w:p>
      <w:pPr>
        <w:numPr>
          <w:ilvl w:val="255"/>
          <w:numId w:val="0"/>
        </w:numPr>
        <w:spacing w:line="360" w:lineRule="auto"/>
        <w:ind w:firstLine="562" w:firstLineChars="200"/>
        <w:rPr>
          <w:rFonts w:ascii="仿宋" w:hAnsi="仿宋" w:eastAsia="仿宋" w:cs="仿宋"/>
          <w:b/>
          <w:bCs/>
          <w:sz w:val="28"/>
          <w:szCs w:val="28"/>
          <w:highlight w:val="none"/>
        </w:rPr>
      </w:pPr>
    </w:p>
    <w:p>
      <w:pPr>
        <w:numPr>
          <w:ilvl w:val="255"/>
          <w:numId w:val="0"/>
        </w:numPr>
        <w:spacing w:line="360" w:lineRule="auto"/>
        <w:ind w:firstLine="562" w:firstLineChars="200"/>
        <w:rPr>
          <w:rFonts w:hint="eastAsia" w:ascii="仿宋" w:hAnsi="仿宋" w:eastAsia="仿宋" w:cs="仿宋"/>
          <w:b/>
          <w:bCs/>
          <w:sz w:val="28"/>
          <w:szCs w:val="28"/>
          <w:highlight w:val="none"/>
        </w:rPr>
      </w:pPr>
    </w:p>
    <w:p>
      <w:pPr>
        <w:numPr>
          <w:ilvl w:val="255"/>
          <w:numId w:val="0"/>
        </w:numPr>
        <w:spacing w:line="360" w:lineRule="auto"/>
        <w:ind w:firstLine="643" w:firstLineChars="200"/>
        <w:rPr>
          <w:rFonts w:ascii="仿宋" w:hAnsi="仿宋" w:eastAsia="仿宋" w:cs="仿宋"/>
          <w:b/>
          <w:bCs/>
          <w:i/>
          <w:iCs/>
          <w:sz w:val="32"/>
          <w:szCs w:val="32"/>
          <w:highlight w:val="none"/>
          <w:u w:val="single"/>
        </w:rPr>
      </w:pPr>
      <w:r>
        <w:rPr>
          <w:rFonts w:hint="eastAsia" w:ascii="仿宋" w:hAnsi="仿宋" w:eastAsia="仿宋" w:cs="仿宋"/>
          <w:b/>
          <w:bCs/>
          <w:i/>
          <w:iCs/>
          <w:sz w:val="32"/>
          <w:szCs w:val="32"/>
          <w:highlight w:val="none"/>
          <w:u w:val="single"/>
          <w:lang w:eastAsia="zh-CN"/>
        </w:rPr>
        <w:t>您</w:t>
      </w:r>
      <w:r>
        <w:rPr>
          <w:rFonts w:hint="eastAsia" w:ascii="仿宋" w:hAnsi="仿宋" w:eastAsia="仿宋" w:cs="仿宋"/>
          <w:b/>
          <w:bCs/>
          <w:i/>
          <w:iCs/>
          <w:sz w:val="32"/>
          <w:szCs w:val="32"/>
          <w:highlight w:val="none"/>
          <w:u w:val="single"/>
        </w:rPr>
        <w:t>确认：本人已认真阅读</w:t>
      </w:r>
      <w:r>
        <w:rPr>
          <w:rFonts w:hint="eastAsia" w:ascii="仿宋" w:hAnsi="仿宋" w:eastAsia="仿宋" w:cs="仿宋"/>
          <w:b/>
          <w:bCs/>
          <w:i/>
          <w:iCs/>
          <w:sz w:val="32"/>
          <w:szCs w:val="32"/>
          <w:highlight w:val="none"/>
          <w:u w:val="single"/>
          <w:lang w:eastAsia="zh-CN"/>
        </w:rPr>
        <w:t>本授权书</w:t>
      </w:r>
      <w:r>
        <w:rPr>
          <w:rFonts w:hint="eastAsia" w:ascii="仿宋" w:hAnsi="仿宋" w:eastAsia="仿宋" w:cs="仿宋"/>
          <w:b/>
          <w:bCs/>
          <w:i/>
          <w:iCs/>
          <w:sz w:val="32"/>
          <w:szCs w:val="32"/>
          <w:highlight w:val="none"/>
          <w:u w:val="single"/>
        </w:rPr>
        <w:t>，在完全理解</w:t>
      </w:r>
      <w:r>
        <w:rPr>
          <w:rFonts w:hint="eastAsia" w:ascii="仿宋" w:hAnsi="仿宋" w:eastAsia="仿宋" w:cs="仿宋"/>
          <w:b/>
          <w:bCs/>
          <w:i/>
          <w:iCs/>
          <w:sz w:val="32"/>
          <w:szCs w:val="32"/>
          <w:highlight w:val="none"/>
          <w:u w:val="single"/>
          <w:lang w:eastAsia="zh-CN"/>
        </w:rPr>
        <w:t>本授权书</w:t>
      </w:r>
      <w:r>
        <w:rPr>
          <w:rFonts w:hint="eastAsia" w:ascii="仿宋" w:hAnsi="仿宋" w:eastAsia="仿宋" w:cs="仿宋"/>
          <w:b/>
          <w:bCs/>
          <w:i/>
          <w:iCs/>
          <w:sz w:val="32"/>
          <w:szCs w:val="32"/>
          <w:highlight w:val="none"/>
          <w:u w:val="single"/>
        </w:rPr>
        <w:t>的情况下，同意</w:t>
      </w:r>
      <w:r>
        <w:rPr>
          <w:rFonts w:hint="eastAsia" w:ascii="仿宋" w:hAnsi="仿宋" w:eastAsia="仿宋" w:cs="仿宋"/>
          <w:b/>
          <w:bCs/>
          <w:i/>
          <w:iCs/>
          <w:sz w:val="32"/>
          <w:szCs w:val="32"/>
          <w:highlight w:val="none"/>
          <w:u w:val="single"/>
          <w:lang w:eastAsia="zh-CN"/>
        </w:rPr>
        <w:t>本授权书</w:t>
      </w:r>
      <w:r>
        <w:rPr>
          <w:rFonts w:hint="eastAsia" w:ascii="仿宋" w:hAnsi="仿宋" w:eastAsia="仿宋" w:cs="仿宋"/>
          <w:b/>
          <w:bCs/>
          <w:i/>
          <w:iCs/>
          <w:sz w:val="32"/>
          <w:szCs w:val="32"/>
          <w:highlight w:val="none"/>
          <w:u w:val="single"/>
        </w:rPr>
        <w:t>的全部内容。</w:t>
      </w:r>
      <w:r>
        <w:rPr>
          <w:rFonts w:hint="eastAsia" w:ascii="仿宋" w:hAnsi="仿宋" w:eastAsia="仿宋" w:cs="仿宋"/>
          <w:b/>
          <w:bCs/>
          <w:i/>
          <w:iCs/>
          <w:sz w:val="32"/>
          <w:szCs w:val="32"/>
          <w:highlight w:val="none"/>
          <w:u w:val="single"/>
          <w:lang w:val="en-US" w:eastAsia="zh-CN"/>
        </w:rPr>
        <w:t>您按照本授权书约定授权广州银行向扣款机构发送指令是您的真实意思表示，广州银行基于本授权书项下授权而向扣款机构发出的指令真实、合法、有效，</w:t>
      </w:r>
      <w:r>
        <w:rPr>
          <w:rFonts w:hint="eastAsia" w:ascii="仿宋" w:hAnsi="仿宋" w:eastAsia="仿宋" w:cs="仿宋"/>
          <w:b/>
          <w:bCs/>
          <w:i/>
          <w:iCs/>
          <w:sz w:val="32"/>
          <w:szCs w:val="32"/>
          <w:highlight w:val="none"/>
          <w:u w:val="single"/>
        </w:rPr>
        <w:t>您认可根据您委托扣款授权所产生的扣款结果</w:t>
      </w:r>
      <w:r>
        <w:rPr>
          <w:rFonts w:hint="eastAsia" w:ascii="仿宋" w:hAnsi="仿宋" w:eastAsia="仿宋" w:cs="仿宋"/>
          <w:b/>
          <w:bCs/>
          <w:i/>
          <w:iCs/>
          <w:sz w:val="32"/>
          <w:szCs w:val="32"/>
          <w:highlight w:val="none"/>
          <w:u w:val="single"/>
          <w:lang w:eastAsia="zh-CN"/>
        </w:rPr>
        <w:t>，</w:t>
      </w:r>
      <w:r>
        <w:rPr>
          <w:rFonts w:hint="eastAsia" w:ascii="仿宋" w:hAnsi="仿宋" w:eastAsia="仿宋" w:cs="仿宋"/>
          <w:b/>
          <w:bCs/>
          <w:i/>
          <w:iCs/>
          <w:sz w:val="32"/>
          <w:szCs w:val="32"/>
          <w:highlight w:val="none"/>
          <w:u w:val="single"/>
          <w:lang w:val="en-US" w:eastAsia="zh-CN"/>
        </w:rPr>
        <w:t>并由您自行承担由此产生的全部法律后果。</w:t>
      </w:r>
    </w:p>
    <w:p>
      <w:pPr>
        <w:spacing w:line="360" w:lineRule="auto"/>
        <w:ind w:firstLine="562" w:firstLineChars="200"/>
        <w:rPr>
          <w:rFonts w:ascii="仿宋" w:hAnsi="仿宋" w:eastAsia="仿宋" w:cs="仿宋"/>
          <w:b/>
          <w:bCs/>
          <w:sz w:val="28"/>
          <w:szCs w:val="28"/>
          <w:highlight w:val="none"/>
        </w:rPr>
      </w:pPr>
    </w:p>
    <w:p>
      <w:pPr>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客户签名：</w:t>
      </w:r>
    </w:p>
    <w:p>
      <w:pPr>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日期：</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总行法审意见" w:date="2025-09-23T16:19:05Z" w:initials="总行法审意见">
    <w:p w14:paraId="6328117E">
      <w:pPr>
        <w:pStyle w:val="2"/>
        <w:rPr>
          <w:rFonts w:hint="eastAsia" w:eastAsiaTheme="minorEastAsia"/>
          <w:lang w:eastAsia="zh-CN"/>
        </w:rPr>
      </w:pPr>
      <w:r>
        <w:rPr>
          <w:rFonts w:hint="eastAsia"/>
          <w:lang w:eastAsia="zh-CN"/>
        </w:rPr>
        <w:t>涉及消费者权益保护条款以消费权益保护部意见为准。</w:t>
      </w:r>
    </w:p>
  </w:comment>
  <w:comment w:id="1" w:author="总行法审意见" w:date="2025-09-25T11:06:17Z" w:initials="总行法审意见">
    <w:p w14:paraId="0AEE48A5">
      <w:pPr>
        <w:pStyle w:val="2"/>
        <w:rPr>
          <w:rFonts w:hint="default"/>
          <w:highlight w:val="green"/>
          <w:lang w:val="en-US" w:eastAsia="zh-CN"/>
        </w:rPr>
      </w:pPr>
      <w:r>
        <w:rPr>
          <w:rFonts w:hint="eastAsia"/>
          <w:highlight w:val="green"/>
          <w:lang w:val="en-US" w:eastAsia="zh-CN"/>
        </w:rPr>
        <w:t>送审单位在定稿前务必认真校对文字表述，确保全文对同一指代对象均使用同一简称。</w:t>
      </w:r>
    </w:p>
  </w:comment>
  <w:comment w:id="2" w:author="总行法审意见" w:date="2025-09-23T17:04:12Z" w:initials="总行法审意见">
    <w:p w14:paraId="465A2546">
      <w:pPr>
        <w:pStyle w:val="2"/>
        <w:rPr>
          <w:rFonts w:hint="eastAsia" w:eastAsiaTheme="minorEastAsia"/>
          <w:lang w:eastAsia="zh-CN"/>
        </w:rPr>
      </w:pPr>
      <w:r>
        <w:rPr>
          <w:rFonts w:hint="eastAsia"/>
          <w:lang w:eastAsia="zh-CN"/>
        </w:rPr>
        <w:t>传输代扣信息，如有必要，建议明确。</w:t>
      </w:r>
    </w:p>
  </w:comment>
  <w:comment w:id="3" w:author="84628" w:date="2025-09-26T10:48:06Z" w:initials="8">
    <w:p w14:paraId="370017B7">
      <w:pPr>
        <w:pStyle w:val="2"/>
        <w:rPr>
          <w:rFonts w:hint="default" w:eastAsiaTheme="minorEastAsia"/>
          <w:lang w:val="en-US" w:eastAsia="zh-CN"/>
        </w:rPr>
      </w:pPr>
      <w:r>
        <w:rPr>
          <w:rFonts w:hint="eastAsia"/>
          <w:lang w:val="en-US" w:eastAsia="zh-CN"/>
        </w:rPr>
        <w:t>根据实际业务需要传输</w:t>
      </w:r>
    </w:p>
  </w:comment>
  <w:comment w:id="4" w:author="总行法审意见" w:date="2025-09-23T17:05:36Z" w:initials="总行法审意见">
    <w:p w14:paraId="71D94B75">
      <w:pPr>
        <w:pStyle w:val="2"/>
        <w:rPr>
          <w:rFonts w:hint="eastAsia"/>
          <w:lang w:eastAsia="zh-CN"/>
        </w:rPr>
      </w:pPr>
      <w:r>
        <w:rPr>
          <w:rFonts w:hint="eastAsia"/>
          <w:lang w:eastAsia="zh-CN"/>
        </w:rPr>
        <w:t>为与下段相匹配，建议添加上述信息，请送审单位根据业务实际情况据实调整。</w:t>
      </w:r>
    </w:p>
    <w:p w14:paraId="711E6355">
      <w:pPr>
        <w:pStyle w:val="2"/>
        <w:rPr>
          <w:rFonts w:hint="eastAsia"/>
          <w:lang w:eastAsia="zh-CN"/>
        </w:rPr>
      </w:pPr>
      <w:r>
        <w:rPr>
          <w:rFonts w:hint="eastAsia"/>
          <w:lang w:eastAsia="zh-CN"/>
        </w:rPr>
        <w:t>如不添加，如何明确委托扣款卡？如何变更？</w:t>
      </w:r>
    </w:p>
  </w:comment>
  <w:comment w:id="5" w:author="84628" w:date="2025-09-26T10:48:43Z" w:initials="8">
    <w:p w14:paraId="49EC307A">
      <w:pPr>
        <w:pStyle w:val="2"/>
        <w:rPr>
          <w:rFonts w:hint="default" w:eastAsiaTheme="minorEastAsia"/>
          <w:lang w:val="en-US" w:eastAsia="zh-CN"/>
        </w:rPr>
      </w:pPr>
      <w:r>
        <w:rPr>
          <w:rFonts w:hint="eastAsia"/>
          <w:lang w:val="en-US" w:eastAsia="zh-CN"/>
        </w:rPr>
        <w:t>账户名与客户姓名一致，故删除账户名。已增加开户机构、账号</w:t>
      </w:r>
    </w:p>
  </w:comment>
  <w:comment w:id="6" w:author="总行法审意见" w:date="2025-09-23T17:14:36Z" w:initials="总行法审意见">
    <w:p w14:paraId="6BF501F3">
      <w:pPr>
        <w:pStyle w:val="2"/>
        <w:rPr>
          <w:rFonts w:hint="eastAsia" w:eastAsiaTheme="minorEastAsia"/>
          <w:lang w:eastAsia="zh-CN"/>
        </w:rPr>
      </w:pPr>
      <w:r>
        <w:rPr>
          <w:rFonts w:hint="eastAsia"/>
          <w:lang w:eastAsia="zh-CN"/>
        </w:rPr>
        <w:t>据沟通，我行将委托宝付科技予以扣收，建议添加相关表述。</w:t>
      </w:r>
    </w:p>
  </w:comment>
  <w:comment w:id="7" w:author="84628" w:date="2025-09-26T10:57:38Z" w:initials="8">
    <w:p w14:paraId="23CC5A1C">
      <w:pPr>
        <w:pStyle w:val="2"/>
        <w:rPr>
          <w:rFonts w:hint="default" w:eastAsiaTheme="minorEastAsia"/>
          <w:lang w:val="en-US" w:eastAsia="zh-CN"/>
        </w:rPr>
      </w:pPr>
      <w:r>
        <w:rPr>
          <w:rFonts w:hint="eastAsia"/>
          <w:lang w:val="en-US" w:eastAsia="zh-CN"/>
        </w:rPr>
        <w:t>已添加</w:t>
      </w:r>
    </w:p>
  </w:comment>
  <w:comment w:id="8" w:author="总行法审意见" w:date="2025-09-23T17:17:18Z" w:initials="总行法审意见">
    <w:p w14:paraId="1C93003E">
      <w:pPr>
        <w:pStyle w:val="2"/>
        <w:rPr>
          <w:rFonts w:hint="eastAsia"/>
          <w:lang w:eastAsia="zh-CN"/>
        </w:rPr>
      </w:pPr>
      <w:r>
        <w:rPr>
          <w:rFonts w:hint="eastAsia"/>
          <w:lang w:eastAsia="zh-CN"/>
        </w:rPr>
        <w:t>另建议添加具体的扣款流程，参考表述如下，请送审单位根据业务实际情况，据实修改。</w:t>
      </w:r>
    </w:p>
    <w:p w14:paraId="44115804">
      <w:pPr>
        <w:spacing w:line="276" w:lineRule="auto"/>
        <w:ind w:firstLine="420" w:firstLineChars="200"/>
        <w:rPr>
          <w:rFonts w:hint="eastAsia" w:ascii="仿宋" w:hAnsi="仿宋" w:eastAsia="仿宋" w:cs="仿宋"/>
          <w:b/>
          <w:sz w:val="28"/>
          <w:szCs w:val="28"/>
        </w:rPr>
      </w:pPr>
      <w:r>
        <w:rPr>
          <w:rFonts w:hint="eastAsia"/>
          <w:lang w:eastAsia="zh-CN"/>
        </w:rPr>
        <w:t>“</w:t>
      </w:r>
      <w:r>
        <w:rPr>
          <w:rFonts w:hint="eastAsia" w:ascii="仿宋" w:hAnsi="仿宋" w:eastAsia="仿宋" w:cs="仿宋"/>
          <w:sz w:val="28"/>
          <w:szCs w:val="28"/>
        </w:rPr>
        <w:t>您同意，</w:t>
      </w:r>
      <w:r>
        <w:rPr>
          <w:rFonts w:hint="eastAsia" w:ascii="仿宋" w:hAnsi="仿宋" w:eastAsia="仿宋" w:cs="仿宋"/>
          <w:b/>
          <w:sz w:val="28"/>
          <w:szCs w:val="28"/>
          <w:lang w:eastAsia="zh-CN"/>
        </w:rPr>
        <w:t>广州银行</w:t>
      </w:r>
      <w:r>
        <w:rPr>
          <w:rFonts w:hint="eastAsia" w:ascii="仿宋" w:hAnsi="仿宋" w:eastAsia="仿宋" w:cs="仿宋"/>
          <w:b/>
          <w:sz w:val="28"/>
          <w:szCs w:val="28"/>
        </w:rPr>
        <w:t>可在以下任一情形下对您的绑卡账户发起扣款：</w:t>
      </w:r>
    </w:p>
    <w:p w14:paraId="4C7975BB">
      <w:pPr>
        <w:spacing w:line="276"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1.自动付款。</w:t>
      </w:r>
      <w:r>
        <w:rPr>
          <w:rFonts w:hint="eastAsia" w:ascii="仿宋" w:hAnsi="仿宋" w:eastAsia="仿宋" w:cs="仿宋"/>
          <w:sz w:val="28"/>
          <w:szCs w:val="28"/>
        </w:rPr>
        <w:t>您同意开通自动付款功能，在您的应付款日及其后，</w:t>
      </w:r>
      <w:r>
        <w:rPr>
          <w:rFonts w:hint="eastAsia" w:ascii="仿宋" w:hAnsi="仿宋" w:eastAsia="仿宋" w:cs="仿宋"/>
          <w:sz w:val="28"/>
          <w:szCs w:val="28"/>
          <w:lang w:eastAsia="zh-CN"/>
        </w:rPr>
        <w:t>广州银行</w:t>
      </w:r>
      <w:r>
        <w:rPr>
          <w:rFonts w:hint="eastAsia" w:ascii="仿宋" w:hAnsi="仿宋" w:eastAsia="仿宋" w:cs="仿宋"/>
          <w:sz w:val="28"/>
          <w:szCs w:val="28"/>
        </w:rPr>
        <w:t>均可委托扣款机构从绑卡账户扣划您的应还款项。</w:t>
      </w:r>
    </w:p>
    <w:p w14:paraId="216B5D7C">
      <w:pPr>
        <w:spacing w:line="276"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2.手动付款。</w:t>
      </w:r>
      <w:r>
        <w:rPr>
          <w:rFonts w:hint="eastAsia" w:ascii="仿宋" w:hAnsi="仿宋" w:eastAsia="仿宋" w:cs="仿宋"/>
          <w:sz w:val="28"/>
          <w:szCs w:val="28"/>
        </w:rPr>
        <w:t>在</w:t>
      </w:r>
      <w:r>
        <w:rPr>
          <w:rFonts w:hint="eastAsia" w:ascii="仿宋" w:hAnsi="仿宋" w:eastAsia="仿宋" w:cs="仿宋"/>
          <w:sz w:val="28"/>
          <w:szCs w:val="28"/>
          <w:lang w:eastAsia="zh-CN"/>
        </w:rPr>
        <w:t>广州银行</w:t>
      </w:r>
      <w:r>
        <w:rPr>
          <w:rFonts w:hint="eastAsia" w:ascii="仿宋" w:hAnsi="仿宋" w:eastAsia="仿宋" w:cs="仿宋"/>
          <w:sz w:val="28"/>
          <w:szCs w:val="28"/>
        </w:rPr>
        <w:t>为您提供手动付款功能的服务平台中，您自行按照相关的页面提示，进行选择付款项目、填写付款金额、输入交易密码等操作后，</w:t>
      </w:r>
      <w:r>
        <w:rPr>
          <w:rFonts w:hint="eastAsia" w:ascii="仿宋" w:hAnsi="仿宋" w:eastAsia="仿宋" w:cs="仿宋"/>
          <w:sz w:val="28"/>
          <w:szCs w:val="28"/>
          <w:lang w:eastAsia="zh-CN"/>
        </w:rPr>
        <w:t>广州银行</w:t>
      </w:r>
      <w:r>
        <w:rPr>
          <w:rFonts w:hint="eastAsia" w:ascii="仿宋" w:hAnsi="仿宋" w:eastAsia="仿宋" w:cs="仿宋"/>
          <w:sz w:val="28"/>
          <w:szCs w:val="28"/>
        </w:rPr>
        <w:t>即可委托扣款机构从您绑卡账户扣划您的应付款项。</w:t>
      </w:r>
    </w:p>
    <w:p w14:paraId="11F20CAB">
      <w:pPr>
        <w:spacing w:line="27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（六）您确认，</w:t>
      </w:r>
      <w:r>
        <w:rPr>
          <w:rFonts w:hint="eastAsia" w:ascii="仿宋" w:hAnsi="仿宋" w:eastAsia="仿宋" w:cs="仿宋"/>
          <w:sz w:val="28"/>
          <w:szCs w:val="28"/>
          <w:lang w:eastAsia="zh-CN"/>
        </w:rPr>
        <w:t>广州银行</w:t>
      </w:r>
      <w:r>
        <w:rPr>
          <w:rFonts w:hint="eastAsia" w:ascii="仿宋" w:hAnsi="仿宋" w:eastAsia="仿宋" w:cs="仿宋"/>
          <w:sz w:val="28"/>
          <w:szCs w:val="28"/>
        </w:rPr>
        <w:t>委托扣款机构从您的绑卡账户扣划款项的相关授权事项如下：</w:t>
      </w:r>
    </w:p>
    <w:p w14:paraId="3F922876">
      <w:pPr>
        <w:spacing w:line="276"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1.扣款频率</w:t>
      </w:r>
    </w:p>
    <w:p w14:paraId="22A34133">
      <w:pPr>
        <w:spacing w:line="27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（1）自动付款场景：</w:t>
      </w:r>
      <w:r>
        <w:rPr>
          <w:rFonts w:hint="eastAsia" w:ascii="仿宋" w:hAnsi="仿宋" w:eastAsia="仿宋" w:cs="仿宋"/>
          <w:b/>
          <w:sz w:val="28"/>
          <w:szCs w:val="28"/>
        </w:rPr>
        <w:t>在您任一笔应付款项的应付款日及其后，</w:t>
      </w:r>
      <w:r>
        <w:rPr>
          <w:rFonts w:hint="eastAsia" w:ascii="仿宋" w:hAnsi="仿宋" w:eastAsia="仿宋" w:cs="仿宋"/>
          <w:b/>
          <w:sz w:val="28"/>
          <w:szCs w:val="28"/>
          <w:lang w:eastAsia="zh-CN"/>
        </w:rPr>
        <w:t>广州银行</w:t>
      </w:r>
      <w:r>
        <w:rPr>
          <w:rFonts w:hint="eastAsia" w:ascii="仿宋" w:hAnsi="仿宋" w:eastAsia="仿宋" w:cs="仿宋"/>
          <w:b/>
          <w:sz w:val="28"/>
          <w:szCs w:val="28"/>
        </w:rPr>
        <w:t>均有权持续委托扣款机构对您的绑卡账户进行款项划扣，而不论扣款的笔数、次数，直至您的全部应付款项均足额扣划为止</w:t>
      </w:r>
      <w:r>
        <w:rPr>
          <w:rFonts w:hint="eastAsia" w:ascii="仿宋" w:hAnsi="仿宋" w:eastAsia="仿宋" w:cs="仿宋"/>
          <w:sz w:val="28"/>
          <w:szCs w:val="28"/>
        </w:rPr>
        <w:t>。</w:t>
      </w:r>
    </w:p>
    <w:p w14:paraId="368059D0">
      <w:pPr>
        <w:spacing w:line="27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（2）手动付款场景：在您每次进行手动付款操作后，</w:t>
      </w:r>
      <w:r>
        <w:rPr>
          <w:rFonts w:hint="eastAsia" w:ascii="仿宋" w:hAnsi="仿宋" w:eastAsia="仿宋" w:cs="仿宋"/>
          <w:sz w:val="28"/>
          <w:szCs w:val="28"/>
          <w:lang w:eastAsia="zh-CN"/>
        </w:rPr>
        <w:t>广州银行</w:t>
      </w:r>
      <w:r>
        <w:rPr>
          <w:rFonts w:hint="eastAsia" w:ascii="仿宋" w:hAnsi="仿宋" w:eastAsia="仿宋" w:cs="仿宋"/>
          <w:sz w:val="28"/>
          <w:szCs w:val="28"/>
        </w:rPr>
        <w:t>按照您的付款需求，委托扣款机构对您的绑卡账户进行一次款项划扣。</w:t>
      </w:r>
    </w:p>
    <w:p w14:paraId="34621BB9">
      <w:pPr>
        <w:spacing w:line="27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sz w:val="28"/>
          <w:szCs w:val="28"/>
        </w:rPr>
        <w:t>由于不同扣款渠道的扣款频率可能会有不同的限制，</w:t>
      </w:r>
      <w:r>
        <w:rPr>
          <w:rFonts w:hint="eastAsia" w:ascii="仿宋" w:hAnsi="仿宋" w:eastAsia="仿宋" w:cs="仿宋"/>
          <w:b/>
          <w:sz w:val="28"/>
          <w:szCs w:val="28"/>
          <w:lang w:eastAsia="zh-CN"/>
        </w:rPr>
        <w:t>广州银行</w:t>
      </w:r>
      <w:r>
        <w:rPr>
          <w:rFonts w:hint="eastAsia" w:ascii="仿宋" w:hAnsi="仿宋" w:eastAsia="仿宋" w:cs="仿宋"/>
          <w:b/>
          <w:sz w:val="28"/>
          <w:szCs w:val="28"/>
        </w:rPr>
        <w:t>在任一扣款渠道实际可扣款的频率以扣款渠道的规定为准。若超过扣款渠道规定的扣款频率，可能会导致扣款失败</w:t>
      </w:r>
      <w:r>
        <w:rPr>
          <w:rFonts w:hint="eastAsia" w:ascii="仿宋" w:hAnsi="仿宋" w:eastAsia="仿宋" w:cs="仿宋"/>
          <w:sz w:val="28"/>
          <w:szCs w:val="28"/>
        </w:rPr>
        <w:t>，您应在扣款失败后自行主动联系</w:t>
      </w:r>
      <w:r>
        <w:rPr>
          <w:rFonts w:hint="eastAsia" w:ascii="仿宋" w:hAnsi="仿宋" w:eastAsia="仿宋" w:cs="仿宋"/>
          <w:sz w:val="28"/>
          <w:szCs w:val="28"/>
          <w:lang w:eastAsia="zh-CN"/>
        </w:rPr>
        <w:t>广州银行</w:t>
      </w:r>
      <w:r>
        <w:rPr>
          <w:rFonts w:hint="eastAsia" w:ascii="仿宋" w:hAnsi="仿宋" w:eastAsia="仿宋" w:cs="仿宋"/>
          <w:sz w:val="28"/>
          <w:szCs w:val="28"/>
        </w:rPr>
        <w:t>或进行其他形式的付款操作，以免因扣款失败导致逾期付款的不利后果。</w:t>
      </w:r>
    </w:p>
    <w:p w14:paraId="39DD22D6">
      <w:pPr>
        <w:spacing w:line="276"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2.扣款额度</w:t>
      </w:r>
    </w:p>
    <w:p w14:paraId="604C6A91">
      <w:pPr>
        <w:spacing w:line="27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（1）您同意，</w:t>
      </w:r>
      <w:r>
        <w:rPr>
          <w:rFonts w:hint="eastAsia" w:ascii="仿宋" w:hAnsi="仿宋" w:eastAsia="仿宋" w:cs="仿宋"/>
          <w:sz w:val="28"/>
          <w:szCs w:val="28"/>
          <w:lang w:eastAsia="zh-CN"/>
        </w:rPr>
        <w:t>广州银行</w:t>
      </w:r>
      <w:r>
        <w:rPr>
          <w:rFonts w:hint="eastAsia" w:ascii="仿宋" w:hAnsi="仿宋" w:eastAsia="仿宋" w:cs="仿宋"/>
          <w:sz w:val="28"/>
          <w:szCs w:val="28"/>
        </w:rPr>
        <w:t>每次扣款时可扣收款项的最大金额为您的全部应付款项。</w:t>
      </w:r>
    </w:p>
    <w:p w14:paraId="34BB6C09">
      <w:pPr>
        <w:spacing w:line="27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sz w:val="28"/>
          <w:szCs w:val="28"/>
        </w:rPr>
        <w:t>由于不同扣款渠道的扣款额度可能会有不同的限制，</w:t>
      </w:r>
      <w:r>
        <w:rPr>
          <w:rFonts w:hint="eastAsia" w:ascii="仿宋" w:hAnsi="仿宋" w:eastAsia="仿宋" w:cs="仿宋"/>
          <w:b/>
          <w:sz w:val="28"/>
          <w:szCs w:val="28"/>
          <w:lang w:eastAsia="zh-CN"/>
        </w:rPr>
        <w:t>广州银行</w:t>
      </w:r>
      <w:r>
        <w:rPr>
          <w:rFonts w:hint="eastAsia" w:ascii="仿宋" w:hAnsi="仿宋" w:eastAsia="仿宋" w:cs="仿宋"/>
          <w:b/>
          <w:sz w:val="28"/>
          <w:szCs w:val="28"/>
        </w:rPr>
        <w:t>在任一扣款渠道实际可扣款的额度以扣款渠道的规定为准。若超过扣款渠道规定的扣款额度，可能会导致扣款失败</w:t>
      </w:r>
      <w:r>
        <w:rPr>
          <w:rFonts w:hint="eastAsia" w:ascii="仿宋" w:hAnsi="仿宋" w:eastAsia="仿宋" w:cs="仿宋"/>
          <w:sz w:val="28"/>
          <w:szCs w:val="28"/>
        </w:rPr>
        <w:t>，您应在扣款失败后自行主动联系</w:t>
      </w:r>
      <w:r>
        <w:rPr>
          <w:rFonts w:hint="eastAsia" w:ascii="仿宋" w:hAnsi="仿宋" w:eastAsia="仿宋" w:cs="仿宋"/>
          <w:sz w:val="28"/>
          <w:szCs w:val="28"/>
          <w:lang w:eastAsia="zh-CN"/>
        </w:rPr>
        <w:t>广州银行</w:t>
      </w:r>
      <w:r>
        <w:rPr>
          <w:rFonts w:hint="eastAsia" w:ascii="仿宋" w:hAnsi="仿宋" w:eastAsia="仿宋" w:cs="仿宋"/>
          <w:sz w:val="28"/>
          <w:szCs w:val="28"/>
        </w:rPr>
        <w:t>或进行其他形式的还款操作，以免因扣款失败导致逾期付款的不利后果。</w:t>
      </w:r>
    </w:p>
    <w:p w14:paraId="3C113ED9">
      <w:pPr>
        <w:spacing w:line="276"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3.收款人</w:t>
      </w:r>
    </w:p>
    <w:p w14:paraId="4D83591F">
      <w:pPr>
        <w:spacing w:line="27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您确认，</w:t>
      </w:r>
      <w:r>
        <w:rPr>
          <w:rFonts w:hint="eastAsia" w:ascii="仿宋" w:hAnsi="仿宋" w:eastAsia="仿宋" w:cs="仿宋"/>
          <w:sz w:val="28"/>
          <w:szCs w:val="28"/>
          <w:lang w:eastAsia="zh-CN"/>
        </w:rPr>
        <w:t>广州银行</w:t>
      </w:r>
      <w:r>
        <w:rPr>
          <w:rFonts w:hint="eastAsia" w:ascii="仿宋" w:hAnsi="仿宋" w:eastAsia="仿宋" w:cs="仿宋"/>
          <w:sz w:val="28"/>
          <w:szCs w:val="28"/>
        </w:rPr>
        <w:t>委托扣款机构对您的绑卡账户进行款项划扣的收款人为</w:t>
      </w:r>
      <w:r>
        <w:rPr>
          <w:rFonts w:hint="eastAsia" w:ascii="仿宋" w:hAnsi="仿宋" w:eastAsia="仿宋" w:cs="仿宋"/>
          <w:sz w:val="28"/>
          <w:szCs w:val="28"/>
          <w:lang w:eastAsia="zh-CN"/>
        </w:rPr>
        <w:t>广州银行</w:t>
      </w:r>
      <w:r>
        <w:rPr>
          <w:rFonts w:hint="eastAsia" w:ascii="仿宋" w:hAnsi="仿宋" w:eastAsia="仿宋" w:cs="仿宋"/>
          <w:sz w:val="28"/>
          <w:szCs w:val="28"/>
        </w:rPr>
        <w:t>。</w:t>
      </w:r>
    </w:p>
    <w:p w14:paraId="1D9330A1">
      <w:pPr>
        <w:spacing w:line="276"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4.付款用途</w:t>
      </w:r>
    </w:p>
    <w:p w14:paraId="662F4E4A">
      <w:pPr>
        <w:spacing w:line="27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您确认，您授权</w:t>
      </w:r>
      <w:r>
        <w:rPr>
          <w:rFonts w:hint="eastAsia" w:ascii="仿宋" w:hAnsi="仿宋" w:eastAsia="仿宋" w:cs="仿宋"/>
          <w:sz w:val="28"/>
          <w:szCs w:val="28"/>
          <w:lang w:eastAsia="zh-CN"/>
        </w:rPr>
        <w:t>广州银行</w:t>
      </w:r>
      <w:r>
        <w:rPr>
          <w:rFonts w:hint="eastAsia" w:ascii="仿宋" w:hAnsi="仿宋" w:eastAsia="仿宋" w:cs="仿宋"/>
          <w:sz w:val="28"/>
          <w:szCs w:val="28"/>
        </w:rPr>
        <w:t>对您的绑卡账户进行款项划扣的用途为：向</w:t>
      </w:r>
      <w:r>
        <w:rPr>
          <w:rFonts w:hint="eastAsia" w:ascii="仿宋" w:hAnsi="仿宋" w:eastAsia="仿宋" w:cs="仿宋"/>
          <w:sz w:val="28"/>
          <w:szCs w:val="28"/>
          <w:lang w:eastAsia="zh-CN"/>
        </w:rPr>
        <w:t>广州银行</w:t>
      </w:r>
      <w:r>
        <w:rPr>
          <w:rFonts w:hint="eastAsia" w:ascii="仿宋" w:hAnsi="仿宋" w:eastAsia="仿宋" w:cs="仿宋"/>
          <w:sz w:val="28"/>
          <w:szCs w:val="28"/>
        </w:rPr>
        <w:t>及/或</w:t>
      </w:r>
      <w:r>
        <w:rPr>
          <w:rFonts w:hint="eastAsia" w:ascii="仿宋" w:hAnsi="仿宋" w:eastAsia="仿宋" w:cs="仿宋"/>
          <w:sz w:val="28"/>
          <w:szCs w:val="28"/>
          <w:lang w:eastAsia="zh-CN"/>
        </w:rPr>
        <w:t>广州银行</w:t>
      </w:r>
      <w:r>
        <w:rPr>
          <w:rFonts w:hint="eastAsia" w:ascii="仿宋" w:hAnsi="仿宋" w:eastAsia="仿宋" w:cs="仿宋"/>
          <w:sz w:val="28"/>
          <w:szCs w:val="28"/>
        </w:rPr>
        <w:t>合作方支付您使用</w:t>
      </w:r>
      <w:r>
        <w:rPr>
          <w:rFonts w:hint="eastAsia" w:ascii="仿宋" w:hAnsi="仿宋" w:eastAsia="仿宋" w:cs="仿宋"/>
          <w:sz w:val="28"/>
          <w:szCs w:val="28"/>
          <w:lang w:eastAsia="zh-CN"/>
        </w:rPr>
        <w:t>广州银行</w:t>
      </w:r>
      <w:r>
        <w:rPr>
          <w:rFonts w:hint="eastAsia" w:ascii="仿宋" w:hAnsi="仿宋" w:eastAsia="仿宋" w:cs="仿宋"/>
          <w:sz w:val="28"/>
          <w:szCs w:val="28"/>
        </w:rPr>
        <w:t>及/或</w:t>
      </w:r>
      <w:r>
        <w:rPr>
          <w:rFonts w:hint="eastAsia" w:ascii="仿宋" w:hAnsi="仿宋" w:eastAsia="仿宋" w:cs="仿宋"/>
          <w:sz w:val="28"/>
          <w:szCs w:val="28"/>
          <w:lang w:eastAsia="zh-CN"/>
        </w:rPr>
        <w:t>广州银行</w:t>
      </w:r>
      <w:r>
        <w:rPr>
          <w:rFonts w:hint="eastAsia" w:ascii="仿宋" w:hAnsi="仿宋" w:eastAsia="仿宋" w:cs="仿宋"/>
          <w:sz w:val="28"/>
          <w:szCs w:val="28"/>
        </w:rPr>
        <w:t>合作方提供的产品/服务而产生的相关应付款项（比如，在贷款服务下，相关款项即为贷款本金、利息/分期手续费、罚息、违约金及其他费用，以实际产生的为准）。</w:t>
      </w:r>
    </w:p>
    <w:p w14:paraId="3CB02E50">
      <w:pPr>
        <w:spacing w:line="276"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5.付款账户</w:t>
      </w:r>
    </w:p>
    <w:p w14:paraId="6CBA5ABD">
      <w:pPr>
        <w:spacing w:line="27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您确认，您的付款账户即为</w:t>
      </w:r>
      <w:r>
        <w:rPr>
          <w:rFonts w:hint="eastAsia" w:ascii="仿宋" w:hAnsi="仿宋" w:eastAsia="仿宋" w:cs="仿宋"/>
          <w:sz w:val="28"/>
          <w:szCs w:val="28"/>
          <w:lang w:eastAsia="zh-CN"/>
        </w:rPr>
        <w:t>本授权书</w:t>
      </w:r>
      <w:r>
        <w:rPr>
          <w:rFonts w:hint="eastAsia" w:ascii="仿宋" w:hAnsi="仿宋" w:eastAsia="仿宋" w:cs="仿宋"/>
          <w:sz w:val="28"/>
          <w:szCs w:val="28"/>
        </w:rPr>
        <w:t>约定之绑卡账户。</w:t>
      </w:r>
    </w:p>
    <w:p w14:paraId="275B5B42">
      <w:pPr>
        <w:tabs>
          <w:tab w:val="left" w:pos="5750"/>
        </w:tabs>
        <w:spacing w:line="276"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6.付款周期或者条件</w:t>
      </w:r>
      <w:r>
        <w:rPr>
          <w:rFonts w:hint="eastAsia" w:ascii="仿宋" w:hAnsi="仿宋" w:eastAsia="仿宋" w:cs="仿宋"/>
          <w:b/>
          <w:sz w:val="28"/>
          <w:szCs w:val="28"/>
        </w:rPr>
        <w:tab/>
      </w:r>
    </w:p>
    <w:p w14:paraId="0FD52C6D">
      <w:pPr>
        <w:spacing w:line="27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您同意，在满足以下任一条件后，</w:t>
      </w:r>
      <w:r>
        <w:rPr>
          <w:rFonts w:hint="eastAsia" w:ascii="仿宋" w:hAnsi="仿宋" w:eastAsia="仿宋" w:cs="仿宋"/>
          <w:sz w:val="28"/>
          <w:szCs w:val="28"/>
          <w:lang w:eastAsia="zh-CN"/>
        </w:rPr>
        <w:t>广州银行</w:t>
      </w:r>
      <w:r>
        <w:rPr>
          <w:rFonts w:hint="eastAsia" w:ascii="仿宋" w:hAnsi="仿宋" w:eastAsia="仿宋" w:cs="仿宋"/>
          <w:sz w:val="28"/>
          <w:szCs w:val="28"/>
        </w:rPr>
        <w:t>均可委托扣款机构对您的绑卡账户进行款项划扣：</w:t>
      </w:r>
    </w:p>
    <w:p w14:paraId="3BF241B6">
      <w:pPr>
        <w:spacing w:line="27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（1）自动付款场景下，您在</w:t>
      </w:r>
      <w:r>
        <w:rPr>
          <w:rFonts w:hint="eastAsia" w:ascii="仿宋" w:hAnsi="仿宋" w:eastAsia="仿宋" w:cs="仿宋"/>
          <w:sz w:val="28"/>
          <w:szCs w:val="28"/>
          <w:lang w:eastAsia="zh-CN"/>
        </w:rPr>
        <w:t>广州银行</w:t>
      </w:r>
      <w:r>
        <w:rPr>
          <w:rFonts w:hint="eastAsia" w:ascii="仿宋" w:hAnsi="仿宋" w:eastAsia="仿宋" w:cs="仿宋"/>
          <w:sz w:val="28"/>
          <w:szCs w:val="28"/>
        </w:rPr>
        <w:t>及/或</w:t>
      </w:r>
      <w:r>
        <w:rPr>
          <w:rFonts w:hint="eastAsia" w:ascii="仿宋" w:hAnsi="仿宋" w:eastAsia="仿宋" w:cs="仿宋"/>
          <w:sz w:val="28"/>
          <w:szCs w:val="28"/>
          <w:lang w:eastAsia="zh-CN"/>
        </w:rPr>
        <w:t>广州银行</w:t>
      </w:r>
      <w:r>
        <w:rPr>
          <w:rFonts w:hint="eastAsia" w:ascii="仿宋" w:hAnsi="仿宋" w:eastAsia="仿宋" w:cs="仿宋"/>
          <w:sz w:val="28"/>
          <w:szCs w:val="28"/>
        </w:rPr>
        <w:t>合作方处发生到期应付款项。</w:t>
      </w:r>
    </w:p>
    <w:p w14:paraId="2BDC7114">
      <w:pPr>
        <w:spacing w:line="27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（2）手动付款下，您手动完成付款操作后。</w:t>
      </w:r>
    </w:p>
    <w:p w14:paraId="1DCB5BE8">
      <w:pPr>
        <w:pStyle w:val="2"/>
        <w:rPr>
          <w:rFonts w:hint="eastAsia"/>
          <w:lang w:eastAsia="zh-CN"/>
        </w:rPr>
      </w:pPr>
      <w:r>
        <w:rPr>
          <w:rFonts w:hint="eastAsia"/>
          <w:lang w:eastAsia="zh-CN"/>
        </w:rPr>
        <w:t>”</w:t>
      </w:r>
    </w:p>
  </w:comment>
  <w:comment w:id="9" w:author="84628" w:date="2025-09-26T10:58:51Z" w:initials="8">
    <w:p w14:paraId="0408487C">
      <w:pPr>
        <w:pStyle w:val="2"/>
        <w:rPr>
          <w:rFonts w:hint="default" w:eastAsiaTheme="minorEastAsia"/>
          <w:lang w:val="en-US" w:eastAsia="zh-CN"/>
        </w:rPr>
      </w:pPr>
      <w:r>
        <w:rPr>
          <w:rFonts w:hint="eastAsia"/>
          <w:lang w:val="en-US" w:eastAsia="zh-CN"/>
        </w:rPr>
        <w:t>已添加相应表述</w:t>
      </w:r>
    </w:p>
  </w:comment>
  <w:comment w:id="10" w:author="总行法审意见" w:date="2025-09-23T16:26:46Z" w:initials="总行法审意见">
    <w:p w14:paraId="5811387A">
      <w:pPr>
        <w:pStyle w:val="2"/>
        <w:rPr>
          <w:rFonts w:hint="eastAsia" w:eastAsiaTheme="minorEastAsia"/>
          <w:lang w:eastAsia="zh-CN"/>
        </w:rPr>
      </w:pPr>
      <w:r>
        <w:rPr>
          <w:rFonts w:hint="eastAsia"/>
          <w:lang w:eastAsia="zh-CN"/>
        </w:rPr>
        <w:t>建议向客户明示查询账户信息的路径。</w:t>
      </w:r>
    </w:p>
  </w:comment>
  <w:comment w:id="11" w:author="84628" w:date="2025-09-25T10:04:05Z" w:initials="8">
    <w:p w14:paraId="1BE62BFA">
      <w:pPr>
        <w:pStyle w:val="2"/>
        <w:rPr>
          <w:rFonts w:hint="default" w:eastAsiaTheme="minorEastAsia"/>
          <w:lang w:val="en-US" w:eastAsia="zh-CN"/>
        </w:rPr>
      </w:pPr>
      <w:r>
        <w:rPr>
          <w:rFonts w:hint="eastAsia"/>
          <w:lang w:val="en-US" w:eastAsia="zh-CN"/>
        </w:rPr>
        <w:t>已增加路径</w:t>
      </w:r>
    </w:p>
  </w:comment>
  <w:comment w:id="12" w:author="84628" w:date="2025-09-26T11:01:59Z" w:initials="8">
    <w:p w14:paraId="22CE3E18">
      <w:pPr>
        <w:pStyle w:val="2"/>
        <w:rPr>
          <w:rFonts w:hint="default" w:eastAsiaTheme="minorEastAsia"/>
          <w:lang w:val="en-US" w:eastAsia="zh-CN"/>
        </w:rPr>
      </w:pPr>
      <w:r>
        <w:rPr>
          <w:rFonts w:hint="eastAsia"/>
          <w:lang w:val="en-US" w:eastAsia="zh-CN"/>
        </w:rPr>
        <w:t>已增加路径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28117E" w15:done="0"/>
  <w15:commentEx w15:paraId="0AEE48A5" w15:done="1"/>
  <w15:commentEx w15:paraId="465A2546" w15:done="1"/>
  <w15:commentEx w15:paraId="370017B7" w15:done="1" w15:paraIdParent="465A2546"/>
  <w15:commentEx w15:paraId="711E6355" w15:done="1"/>
  <w15:commentEx w15:paraId="49EC307A" w15:done="1" w15:paraIdParent="711E6355"/>
  <w15:commentEx w15:paraId="6BF501F3" w15:done="1"/>
  <w15:commentEx w15:paraId="23CC5A1C" w15:done="1" w15:paraIdParent="6BF501F3"/>
  <w15:commentEx w15:paraId="1DCB5BE8" w15:done="1"/>
  <w15:commentEx w15:paraId="0408487C" w15:done="1" w15:paraIdParent="1DCB5BE8"/>
  <w15:commentEx w15:paraId="5811387A" w15:done="1"/>
  <w15:commentEx w15:paraId="1BE62BFA" w15:done="1" w15:paraIdParent="5811387A"/>
  <w15:commentEx w15:paraId="22CE3E18" w15:done="1" w15:paraIdParent="5811387A"/>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总行法审意见">
    <w15:presenceInfo w15:providerId="None" w15:userId="总行法审意见"/>
  </w15:person>
  <w15:person w15:author="84628">
    <w15:presenceInfo w15:providerId="None" w15:userId="84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mNlZDYzNzFkZGFmOWU0MWJmZjc0ZmUxNjA5MzIifQ=="/>
  </w:docVars>
  <w:rsids>
    <w:rsidRoot w:val="003506A5"/>
    <w:rsid w:val="003506A5"/>
    <w:rsid w:val="005A3CF5"/>
    <w:rsid w:val="006B3A85"/>
    <w:rsid w:val="008D684B"/>
    <w:rsid w:val="009E70F5"/>
    <w:rsid w:val="00AD230A"/>
    <w:rsid w:val="00AD588B"/>
    <w:rsid w:val="00B0643A"/>
    <w:rsid w:val="00C15530"/>
    <w:rsid w:val="00D9162F"/>
    <w:rsid w:val="00EE0F95"/>
    <w:rsid w:val="010D5B44"/>
    <w:rsid w:val="01296C7A"/>
    <w:rsid w:val="01353907"/>
    <w:rsid w:val="01420A1F"/>
    <w:rsid w:val="015B6D94"/>
    <w:rsid w:val="0166575B"/>
    <w:rsid w:val="01713AEC"/>
    <w:rsid w:val="0196601E"/>
    <w:rsid w:val="01A52705"/>
    <w:rsid w:val="01D47F8D"/>
    <w:rsid w:val="01EA2131"/>
    <w:rsid w:val="022163F8"/>
    <w:rsid w:val="022C6C91"/>
    <w:rsid w:val="02562BF0"/>
    <w:rsid w:val="025F0B06"/>
    <w:rsid w:val="02A23E5E"/>
    <w:rsid w:val="02B01361"/>
    <w:rsid w:val="02E01C47"/>
    <w:rsid w:val="02F12CE4"/>
    <w:rsid w:val="0328714A"/>
    <w:rsid w:val="032F7122"/>
    <w:rsid w:val="03304E8B"/>
    <w:rsid w:val="03321D76"/>
    <w:rsid w:val="038B54DA"/>
    <w:rsid w:val="03DA73DE"/>
    <w:rsid w:val="03E37CED"/>
    <w:rsid w:val="03FA6611"/>
    <w:rsid w:val="04652002"/>
    <w:rsid w:val="047E53D4"/>
    <w:rsid w:val="04984319"/>
    <w:rsid w:val="04B23207"/>
    <w:rsid w:val="04D37589"/>
    <w:rsid w:val="04E35219"/>
    <w:rsid w:val="04F311AF"/>
    <w:rsid w:val="05072F69"/>
    <w:rsid w:val="05110760"/>
    <w:rsid w:val="05300538"/>
    <w:rsid w:val="05483AD3"/>
    <w:rsid w:val="054F4C76"/>
    <w:rsid w:val="054F4C91"/>
    <w:rsid w:val="058A40EC"/>
    <w:rsid w:val="05A351AD"/>
    <w:rsid w:val="05A531D1"/>
    <w:rsid w:val="06155A61"/>
    <w:rsid w:val="06241521"/>
    <w:rsid w:val="062A142B"/>
    <w:rsid w:val="064F2365"/>
    <w:rsid w:val="06A53F06"/>
    <w:rsid w:val="06C62F02"/>
    <w:rsid w:val="06F20647"/>
    <w:rsid w:val="06F21DCA"/>
    <w:rsid w:val="06FC2DC7"/>
    <w:rsid w:val="075C1D32"/>
    <w:rsid w:val="07762B7A"/>
    <w:rsid w:val="07780B4E"/>
    <w:rsid w:val="07AE2C30"/>
    <w:rsid w:val="08487BE5"/>
    <w:rsid w:val="084F3130"/>
    <w:rsid w:val="0889420E"/>
    <w:rsid w:val="08A85A85"/>
    <w:rsid w:val="08D76796"/>
    <w:rsid w:val="094822F4"/>
    <w:rsid w:val="099651B1"/>
    <w:rsid w:val="09BE25B6"/>
    <w:rsid w:val="09C120A6"/>
    <w:rsid w:val="09CA5EA0"/>
    <w:rsid w:val="09E61BA5"/>
    <w:rsid w:val="0A261F09"/>
    <w:rsid w:val="0A2F5262"/>
    <w:rsid w:val="0A851326"/>
    <w:rsid w:val="0AC57974"/>
    <w:rsid w:val="0ADA6063"/>
    <w:rsid w:val="0AF12517"/>
    <w:rsid w:val="0B2621C1"/>
    <w:rsid w:val="0B2A73E1"/>
    <w:rsid w:val="0B5E2A33"/>
    <w:rsid w:val="0B6636C2"/>
    <w:rsid w:val="0BBF2615"/>
    <w:rsid w:val="0BDD4606"/>
    <w:rsid w:val="0C1E506F"/>
    <w:rsid w:val="0C322DE7"/>
    <w:rsid w:val="0C5E1E2E"/>
    <w:rsid w:val="0C7B02EA"/>
    <w:rsid w:val="0CD83E92"/>
    <w:rsid w:val="0CE7033B"/>
    <w:rsid w:val="0CFB6020"/>
    <w:rsid w:val="0D052112"/>
    <w:rsid w:val="0D0D6EF6"/>
    <w:rsid w:val="0D3D37F2"/>
    <w:rsid w:val="0D7C07BE"/>
    <w:rsid w:val="0D957AD2"/>
    <w:rsid w:val="0DA27AF9"/>
    <w:rsid w:val="0DBE6D1A"/>
    <w:rsid w:val="0DF7383C"/>
    <w:rsid w:val="0E20133D"/>
    <w:rsid w:val="0E3F78AE"/>
    <w:rsid w:val="0E567261"/>
    <w:rsid w:val="0E76345F"/>
    <w:rsid w:val="0E904E74"/>
    <w:rsid w:val="0E995783"/>
    <w:rsid w:val="0ECC1455"/>
    <w:rsid w:val="0F1B6F2A"/>
    <w:rsid w:val="0F2B4A16"/>
    <w:rsid w:val="0F46111F"/>
    <w:rsid w:val="0F530435"/>
    <w:rsid w:val="0F663BD2"/>
    <w:rsid w:val="0F6E6A60"/>
    <w:rsid w:val="0F702A8B"/>
    <w:rsid w:val="0F8C6010"/>
    <w:rsid w:val="0F9022FF"/>
    <w:rsid w:val="0F94341D"/>
    <w:rsid w:val="0FB975CA"/>
    <w:rsid w:val="0FE65554"/>
    <w:rsid w:val="0FF3619B"/>
    <w:rsid w:val="10390BE8"/>
    <w:rsid w:val="106D0B81"/>
    <w:rsid w:val="107A2416"/>
    <w:rsid w:val="10BE3E04"/>
    <w:rsid w:val="10E65630"/>
    <w:rsid w:val="10F066B9"/>
    <w:rsid w:val="110F2909"/>
    <w:rsid w:val="112934B3"/>
    <w:rsid w:val="114321F7"/>
    <w:rsid w:val="11460865"/>
    <w:rsid w:val="11755B31"/>
    <w:rsid w:val="11A2456B"/>
    <w:rsid w:val="11C641A4"/>
    <w:rsid w:val="11CC1DC3"/>
    <w:rsid w:val="11D706B9"/>
    <w:rsid w:val="11DB0D58"/>
    <w:rsid w:val="11F863A2"/>
    <w:rsid w:val="11F91BDB"/>
    <w:rsid w:val="121046D1"/>
    <w:rsid w:val="122D2115"/>
    <w:rsid w:val="123E3820"/>
    <w:rsid w:val="12514F8E"/>
    <w:rsid w:val="12A72E86"/>
    <w:rsid w:val="12C43017"/>
    <w:rsid w:val="12C66037"/>
    <w:rsid w:val="12EF5F14"/>
    <w:rsid w:val="12F31CE2"/>
    <w:rsid w:val="130F58D2"/>
    <w:rsid w:val="1331710B"/>
    <w:rsid w:val="13515442"/>
    <w:rsid w:val="137D7E60"/>
    <w:rsid w:val="138D071E"/>
    <w:rsid w:val="13A206C4"/>
    <w:rsid w:val="13AF4D1D"/>
    <w:rsid w:val="13B4380E"/>
    <w:rsid w:val="13CB3A86"/>
    <w:rsid w:val="13DE3C2F"/>
    <w:rsid w:val="13FC2057"/>
    <w:rsid w:val="13FD017F"/>
    <w:rsid w:val="140B63F8"/>
    <w:rsid w:val="14720225"/>
    <w:rsid w:val="14776934"/>
    <w:rsid w:val="147C16AC"/>
    <w:rsid w:val="14884F4D"/>
    <w:rsid w:val="14E37374"/>
    <w:rsid w:val="150F2E19"/>
    <w:rsid w:val="152A357F"/>
    <w:rsid w:val="153B42A2"/>
    <w:rsid w:val="15613ACF"/>
    <w:rsid w:val="15701CA2"/>
    <w:rsid w:val="157D4E69"/>
    <w:rsid w:val="158A2763"/>
    <w:rsid w:val="15C42D02"/>
    <w:rsid w:val="15E035CC"/>
    <w:rsid w:val="15E313DC"/>
    <w:rsid w:val="15E52C78"/>
    <w:rsid w:val="166127C6"/>
    <w:rsid w:val="16BF22D2"/>
    <w:rsid w:val="16C759ED"/>
    <w:rsid w:val="16CA07EC"/>
    <w:rsid w:val="16D43419"/>
    <w:rsid w:val="16EC4928"/>
    <w:rsid w:val="17252504"/>
    <w:rsid w:val="17371525"/>
    <w:rsid w:val="175B6261"/>
    <w:rsid w:val="179606CE"/>
    <w:rsid w:val="182D28AE"/>
    <w:rsid w:val="188F7558"/>
    <w:rsid w:val="18934C0E"/>
    <w:rsid w:val="189F16D1"/>
    <w:rsid w:val="18A5718C"/>
    <w:rsid w:val="18E15979"/>
    <w:rsid w:val="190577AC"/>
    <w:rsid w:val="19391F6F"/>
    <w:rsid w:val="19430300"/>
    <w:rsid w:val="194E1F14"/>
    <w:rsid w:val="1955613D"/>
    <w:rsid w:val="195C32D3"/>
    <w:rsid w:val="19613466"/>
    <w:rsid w:val="197255CC"/>
    <w:rsid w:val="1988673C"/>
    <w:rsid w:val="19D72D72"/>
    <w:rsid w:val="19EF0D6C"/>
    <w:rsid w:val="1A113708"/>
    <w:rsid w:val="1A221E20"/>
    <w:rsid w:val="1A3445DB"/>
    <w:rsid w:val="1A512FD2"/>
    <w:rsid w:val="1A736E4A"/>
    <w:rsid w:val="1A857A12"/>
    <w:rsid w:val="1AA0264A"/>
    <w:rsid w:val="1B296E31"/>
    <w:rsid w:val="1B3C77DE"/>
    <w:rsid w:val="1B590390"/>
    <w:rsid w:val="1B612879"/>
    <w:rsid w:val="1B866CAC"/>
    <w:rsid w:val="1BF146E6"/>
    <w:rsid w:val="1BF32B97"/>
    <w:rsid w:val="1C055E22"/>
    <w:rsid w:val="1C095610"/>
    <w:rsid w:val="1C1462B7"/>
    <w:rsid w:val="1C32514F"/>
    <w:rsid w:val="1C477673"/>
    <w:rsid w:val="1C56667E"/>
    <w:rsid w:val="1C7E55CF"/>
    <w:rsid w:val="1C9C6787"/>
    <w:rsid w:val="1D04257E"/>
    <w:rsid w:val="1D143C58"/>
    <w:rsid w:val="1D1D06E4"/>
    <w:rsid w:val="1D287844"/>
    <w:rsid w:val="1D3D4708"/>
    <w:rsid w:val="1D631DC4"/>
    <w:rsid w:val="1D73135F"/>
    <w:rsid w:val="1D7939AD"/>
    <w:rsid w:val="1DDB3BB9"/>
    <w:rsid w:val="1DF4614E"/>
    <w:rsid w:val="1DF83E91"/>
    <w:rsid w:val="1E0C0DD7"/>
    <w:rsid w:val="1E1B7B7F"/>
    <w:rsid w:val="1E4125DC"/>
    <w:rsid w:val="1E445E34"/>
    <w:rsid w:val="1E6B3EB6"/>
    <w:rsid w:val="1E824AC3"/>
    <w:rsid w:val="1E9B20C6"/>
    <w:rsid w:val="1EF117D0"/>
    <w:rsid w:val="1F0C7DFB"/>
    <w:rsid w:val="1F2E38E2"/>
    <w:rsid w:val="1F523DF3"/>
    <w:rsid w:val="1F7D7D8E"/>
    <w:rsid w:val="1F843502"/>
    <w:rsid w:val="1FBE56A1"/>
    <w:rsid w:val="1FC7052F"/>
    <w:rsid w:val="1FFD1083"/>
    <w:rsid w:val="201F4440"/>
    <w:rsid w:val="204A5285"/>
    <w:rsid w:val="206B48C0"/>
    <w:rsid w:val="20BE4E13"/>
    <w:rsid w:val="20DD111C"/>
    <w:rsid w:val="20E1107F"/>
    <w:rsid w:val="20E938CD"/>
    <w:rsid w:val="21206B3E"/>
    <w:rsid w:val="2129610F"/>
    <w:rsid w:val="21694357"/>
    <w:rsid w:val="217E5989"/>
    <w:rsid w:val="219F1439"/>
    <w:rsid w:val="22077B64"/>
    <w:rsid w:val="22320F3F"/>
    <w:rsid w:val="229A12D1"/>
    <w:rsid w:val="22C55999"/>
    <w:rsid w:val="22F34C27"/>
    <w:rsid w:val="22F66168"/>
    <w:rsid w:val="233F7861"/>
    <w:rsid w:val="23462A6F"/>
    <w:rsid w:val="23726DB6"/>
    <w:rsid w:val="23983773"/>
    <w:rsid w:val="239F4DAE"/>
    <w:rsid w:val="23A44173"/>
    <w:rsid w:val="23ED3D6C"/>
    <w:rsid w:val="241678C4"/>
    <w:rsid w:val="242520DD"/>
    <w:rsid w:val="243E3C10"/>
    <w:rsid w:val="24424146"/>
    <w:rsid w:val="24724271"/>
    <w:rsid w:val="248A15BB"/>
    <w:rsid w:val="24973CD7"/>
    <w:rsid w:val="24A34F2A"/>
    <w:rsid w:val="24A87C93"/>
    <w:rsid w:val="24F43A2F"/>
    <w:rsid w:val="250B05DB"/>
    <w:rsid w:val="25437031"/>
    <w:rsid w:val="25445C0D"/>
    <w:rsid w:val="254B1EBF"/>
    <w:rsid w:val="25C17900"/>
    <w:rsid w:val="25C25B85"/>
    <w:rsid w:val="26467763"/>
    <w:rsid w:val="26577C77"/>
    <w:rsid w:val="26A3466F"/>
    <w:rsid w:val="26E256DE"/>
    <w:rsid w:val="26E92BE5"/>
    <w:rsid w:val="27037402"/>
    <w:rsid w:val="27224C48"/>
    <w:rsid w:val="27587896"/>
    <w:rsid w:val="278E3373"/>
    <w:rsid w:val="27C748D4"/>
    <w:rsid w:val="28067B3A"/>
    <w:rsid w:val="281C69CE"/>
    <w:rsid w:val="28216078"/>
    <w:rsid w:val="28275AF0"/>
    <w:rsid w:val="28541E37"/>
    <w:rsid w:val="28691DDD"/>
    <w:rsid w:val="287E1436"/>
    <w:rsid w:val="28D5305C"/>
    <w:rsid w:val="28ED036A"/>
    <w:rsid w:val="28F96D0F"/>
    <w:rsid w:val="295A78D9"/>
    <w:rsid w:val="295E3016"/>
    <w:rsid w:val="29871597"/>
    <w:rsid w:val="29B00513"/>
    <w:rsid w:val="29BD7A66"/>
    <w:rsid w:val="29F02AF8"/>
    <w:rsid w:val="29F55C28"/>
    <w:rsid w:val="2A697EC4"/>
    <w:rsid w:val="2A78360D"/>
    <w:rsid w:val="2A7A3E7F"/>
    <w:rsid w:val="2AAF1D7B"/>
    <w:rsid w:val="2AB126F1"/>
    <w:rsid w:val="2ACA6442"/>
    <w:rsid w:val="2AF61D19"/>
    <w:rsid w:val="2AFA2458"/>
    <w:rsid w:val="2B1A1346"/>
    <w:rsid w:val="2B3A3DF9"/>
    <w:rsid w:val="2B417007"/>
    <w:rsid w:val="2B681F2A"/>
    <w:rsid w:val="2B8B4E81"/>
    <w:rsid w:val="2BEE4BA1"/>
    <w:rsid w:val="2C171363"/>
    <w:rsid w:val="2C2916B9"/>
    <w:rsid w:val="2C436623"/>
    <w:rsid w:val="2C5801F0"/>
    <w:rsid w:val="2C7C4D8C"/>
    <w:rsid w:val="2CC5078E"/>
    <w:rsid w:val="2CCA6C88"/>
    <w:rsid w:val="2CE8063C"/>
    <w:rsid w:val="2D1E5293"/>
    <w:rsid w:val="2D3447B9"/>
    <w:rsid w:val="2D4C1B03"/>
    <w:rsid w:val="2DDF1ACE"/>
    <w:rsid w:val="2E00690C"/>
    <w:rsid w:val="2E09248B"/>
    <w:rsid w:val="2E4F685B"/>
    <w:rsid w:val="2E9076F3"/>
    <w:rsid w:val="2EB021A6"/>
    <w:rsid w:val="2ED47005"/>
    <w:rsid w:val="2EE267B1"/>
    <w:rsid w:val="2EE304DD"/>
    <w:rsid w:val="2EE56DFD"/>
    <w:rsid w:val="2F25260C"/>
    <w:rsid w:val="2F655205"/>
    <w:rsid w:val="2F907296"/>
    <w:rsid w:val="2FBC2844"/>
    <w:rsid w:val="3047546F"/>
    <w:rsid w:val="30524252"/>
    <w:rsid w:val="306E6C84"/>
    <w:rsid w:val="30876B13"/>
    <w:rsid w:val="30BC721A"/>
    <w:rsid w:val="30D653AF"/>
    <w:rsid w:val="30E16A06"/>
    <w:rsid w:val="313047C4"/>
    <w:rsid w:val="31381BD0"/>
    <w:rsid w:val="316F0A25"/>
    <w:rsid w:val="31900060"/>
    <w:rsid w:val="31DB35D8"/>
    <w:rsid w:val="31E806EF"/>
    <w:rsid w:val="31EB1674"/>
    <w:rsid w:val="322422C5"/>
    <w:rsid w:val="3226471C"/>
    <w:rsid w:val="323A4620"/>
    <w:rsid w:val="329451B2"/>
    <w:rsid w:val="32D55089"/>
    <w:rsid w:val="32FF13C6"/>
    <w:rsid w:val="330F26D0"/>
    <w:rsid w:val="33162C71"/>
    <w:rsid w:val="33333AE9"/>
    <w:rsid w:val="33445128"/>
    <w:rsid w:val="339A10EE"/>
    <w:rsid w:val="339B13BA"/>
    <w:rsid w:val="33B7315F"/>
    <w:rsid w:val="33C148CD"/>
    <w:rsid w:val="33D43EA8"/>
    <w:rsid w:val="33E800AC"/>
    <w:rsid w:val="33F86029"/>
    <w:rsid w:val="33F97BC3"/>
    <w:rsid w:val="34022063"/>
    <w:rsid w:val="34037AE5"/>
    <w:rsid w:val="341E1D1F"/>
    <w:rsid w:val="342D31D0"/>
    <w:rsid w:val="3473581A"/>
    <w:rsid w:val="34A672EE"/>
    <w:rsid w:val="34AD7C43"/>
    <w:rsid w:val="34F62995"/>
    <w:rsid w:val="35070C74"/>
    <w:rsid w:val="352A5349"/>
    <w:rsid w:val="35541E44"/>
    <w:rsid w:val="358E3CDC"/>
    <w:rsid w:val="36617CA1"/>
    <w:rsid w:val="366C6C5A"/>
    <w:rsid w:val="36785717"/>
    <w:rsid w:val="367C164E"/>
    <w:rsid w:val="367D5354"/>
    <w:rsid w:val="36857F21"/>
    <w:rsid w:val="368B00D7"/>
    <w:rsid w:val="36A46DB4"/>
    <w:rsid w:val="36A840A0"/>
    <w:rsid w:val="36AE76C3"/>
    <w:rsid w:val="36CE59FA"/>
    <w:rsid w:val="36E807A2"/>
    <w:rsid w:val="371A47F4"/>
    <w:rsid w:val="373331A0"/>
    <w:rsid w:val="373A4D29"/>
    <w:rsid w:val="375956A6"/>
    <w:rsid w:val="377605C4"/>
    <w:rsid w:val="37C7238E"/>
    <w:rsid w:val="380B240E"/>
    <w:rsid w:val="381D2D9D"/>
    <w:rsid w:val="38414263"/>
    <w:rsid w:val="384C322A"/>
    <w:rsid w:val="38681F18"/>
    <w:rsid w:val="387C7014"/>
    <w:rsid w:val="38A255AC"/>
    <w:rsid w:val="38D73850"/>
    <w:rsid w:val="38E505E8"/>
    <w:rsid w:val="38EE3475"/>
    <w:rsid w:val="396A0841"/>
    <w:rsid w:val="39704948"/>
    <w:rsid w:val="3974671C"/>
    <w:rsid w:val="39A16301"/>
    <w:rsid w:val="39A44A75"/>
    <w:rsid w:val="39A95DA7"/>
    <w:rsid w:val="39B747A8"/>
    <w:rsid w:val="39CE7365"/>
    <w:rsid w:val="39E906DA"/>
    <w:rsid w:val="3A0042EA"/>
    <w:rsid w:val="3A017ABA"/>
    <w:rsid w:val="3A0B4B47"/>
    <w:rsid w:val="3A190FBF"/>
    <w:rsid w:val="3A2A0DA5"/>
    <w:rsid w:val="3A2A31CC"/>
    <w:rsid w:val="3A5804C9"/>
    <w:rsid w:val="3A592954"/>
    <w:rsid w:val="3A595F4B"/>
    <w:rsid w:val="3ACC6031"/>
    <w:rsid w:val="3ADD0722"/>
    <w:rsid w:val="3ADE61A4"/>
    <w:rsid w:val="3B76761C"/>
    <w:rsid w:val="3B815C8F"/>
    <w:rsid w:val="3B822B94"/>
    <w:rsid w:val="3B9F29DF"/>
    <w:rsid w:val="3BB34C19"/>
    <w:rsid w:val="3C030505"/>
    <w:rsid w:val="3C0B2B89"/>
    <w:rsid w:val="3C4953F6"/>
    <w:rsid w:val="3C9541F0"/>
    <w:rsid w:val="3CAA64C0"/>
    <w:rsid w:val="3CD11E57"/>
    <w:rsid w:val="3D2F4655"/>
    <w:rsid w:val="3D33058B"/>
    <w:rsid w:val="3D3D293A"/>
    <w:rsid w:val="3D653280"/>
    <w:rsid w:val="3D7B6A6D"/>
    <w:rsid w:val="3DA678B1"/>
    <w:rsid w:val="3DB25A0A"/>
    <w:rsid w:val="3DD2747B"/>
    <w:rsid w:val="3DEC0025"/>
    <w:rsid w:val="3E024D70"/>
    <w:rsid w:val="3E0C2BE9"/>
    <w:rsid w:val="3E1511E9"/>
    <w:rsid w:val="3E682515"/>
    <w:rsid w:val="3EAD7F28"/>
    <w:rsid w:val="3ECA0ADA"/>
    <w:rsid w:val="3EE14075"/>
    <w:rsid w:val="3EEC1762"/>
    <w:rsid w:val="3EED0ECD"/>
    <w:rsid w:val="3EF60D22"/>
    <w:rsid w:val="3F016C78"/>
    <w:rsid w:val="3F366B30"/>
    <w:rsid w:val="3F451CD4"/>
    <w:rsid w:val="3F841B37"/>
    <w:rsid w:val="3F9738E4"/>
    <w:rsid w:val="3FE0226B"/>
    <w:rsid w:val="400A03A0"/>
    <w:rsid w:val="402D1859"/>
    <w:rsid w:val="40706831"/>
    <w:rsid w:val="40E55742"/>
    <w:rsid w:val="41032081"/>
    <w:rsid w:val="4162324B"/>
    <w:rsid w:val="416937DF"/>
    <w:rsid w:val="41927290"/>
    <w:rsid w:val="41B13830"/>
    <w:rsid w:val="41CD3503"/>
    <w:rsid w:val="424A4B56"/>
    <w:rsid w:val="42557F64"/>
    <w:rsid w:val="42A17DA3"/>
    <w:rsid w:val="42F12383"/>
    <w:rsid w:val="433F6587"/>
    <w:rsid w:val="43406887"/>
    <w:rsid w:val="43472D70"/>
    <w:rsid w:val="43677A21"/>
    <w:rsid w:val="437A1CF1"/>
    <w:rsid w:val="439560E5"/>
    <w:rsid w:val="43A7408E"/>
    <w:rsid w:val="43AF029E"/>
    <w:rsid w:val="43C53F65"/>
    <w:rsid w:val="440A0B3C"/>
    <w:rsid w:val="44332C7D"/>
    <w:rsid w:val="44846EF4"/>
    <w:rsid w:val="44B8774F"/>
    <w:rsid w:val="44D426B2"/>
    <w:rsid w:val="44ED482D"/>
    <w:rsid w:val="45064C55"/>
    <w:rsid w:val="45081705"/>
    <w:rsid w:val="453E5B25"/>
    <w:rsid w:val="454D7D6F"/>
    <w:rsid w:val="455475CD"/>
    <w:rsid w:val="456F4715"/>
    <w:rsid w:val="45811396"/>
    <w:rsid w:val="45836C31"/>
    <w:rsid w:val="45AE2F45"/>
    <w:rsid w:val="45E55FFE"/>
    <w:rsid w:val="45EC1549"/>
    <w:rsid w:val="45F823D0"/>
    <w:rsid w:val="46120C85"/>
    <w:rsid w:val="463F1DAD"/>
    <w:rsid w:val="464F5C99"/>
    <w:rsid w:val="46715CDF"/>
    <w:rsid w:val="467F664E"/>
    <w:rsid w:val="46A2058E"/>
    <w:rsid w:val="46A55988"/>
    <w:rsid w:val="47415AF3"/>
    <w:rsid w:val="478A4FEE"/>
    <w:rsid w:val="47974B98"/>
    <w:rsid w:val="47AC51A3"/>
    <w:rsid w:val="47AD2C24"/>
    <w:rsid w:val="47B342A2"/>
    <w:rsid w:val="47D408E5"/>
    <w:rsid w:val="47E2567D"/>
    <w:rsid w:val="481D675B"/>
    <w:rsid w:val="48266FB7"/>
    <w:rsid w:val="4839608B"/>
    <w:rsid w:val="4840005F"/>
    <w:rsid w:val="48435459"/>
    <w:rsid w:val="484D62D8"/>
    <w:rsid w:val="488E3597"/>
    <w:rsid w:val="48BB1493"/>
    <w:rsid w:val="48E27D20"/>
    <w:rsid w:val="49264A0F"/>
    <w:rsid w:val="493F4CD0"/>
    <w:rsid w:val="49902920"/>
    <w:rsid w:val="499A27D0"/>
    <w:rsid w:val="49E360C7"/>
    <w:rsid w:val="4A2D19BE"/>
    <w:rsid w:val="4A2E5DCC"/>
    <w:rsid w:val="4AE178D7"/>
    <w:rsid w:val="4AE20F59"/>
    <w:rsid w:val="4B052E99"/>
    <w:rsid w:val="4B6164B5"/>
    <w:rsid w:val="4B697223"/>
    <w:rsid w:val="4B791A69"/>
    <w:rsid w:val="4B8D2797"/>
    <w:rsid w:val="4B9120FB"/>
    <w:rsid w:val="4BA24DA3"/>
    <w:rsid w:val="4BA615AB"/>
    <w:rsid w:val="4BC73CDE"/>
    <w:rsid w:val="4BCA4A25"/>
    <w:rsid w:val="4BDC3C83"/>
    <w:rsid w:val="4C1053D7"/>
    <w:rsid w:val="4C847309"/>
    <w:rsid w:val="4C916C2A"/>
    <w:rsid w:val="4CC34AE1"/>
    <w:rsid w:val="4CF643D0"/>
    <w:rsid w:val="4CFA5E5E"/>
    <w:rsid w:val="4D6D603C"/>
    <w:rsid w:val="4D8B5F48"/>
    <w:rsid w:val="4D8D4BA4"/>
    <w:rsid w:val="4DAB1AD6"/>
    <w:rsid w:val="4E015B9A"/>
    <w:rsid w:val="4E184A43"/>
    <w:rsid w:val="4E1B3100"/>
    <w:rsid w:val="4E1D1C34"/>
    <w:rsid w:val="4E1F09BA"/>
    <w:rsid w:val="4E516B22"/>
    <w:rsid w:val="4E563093"/>
    <w:rsid w:val="4E657E2A"/>
    <w:rsid w:val="4E6730E7"/>
    <w:rsid w:val="4E6F10E0"/>
    <w:rsid w:val="4E866E0B"/>
    <w:rsid w:val="4ED96B17"/>
    <w:rsid w:val="4EE13BF4"/>
    <w:rsid w:val="4EF9289C"/>
    <w:rsid w:val="4EFA0F67"/>
    <w:rsid w:val="4F155DA1"/>
    <w:rsid w:val="4F250701"/>
    <w:rsid w:val="4F3D2C1C"/>
    <w:rsid w:val="4F466FAE"/>
    <w:rsid w:val="4F6939F7"/>
    <w:rsid w:val="4F6E725F"/>
    <w:rsid w:val="4FB472CA"/>
    <w:rsid w:val="4FDE2637"/>
    <w:rsid w:val="4FE415A0"/>
    <w:rsid w:val="50342624"/>
    <w:rsid w:val="504306EC"/>
    <w:rsid w:val="50AE44EC"/>
    <w:rsid w:val="51291C37"/>
    <w:rsid w:val="51646B6C"/>
    <w:rsid w:val="516E79EA"/>
    <w:rsid w:val="518E1E3B"/>
    <w:rsid w:val="519D572C"/>
    <w:rsid w:val="51B64EEE"/>
    <w:rsid w:val="51C1782C"/>
    <w:rsid w:val="51C4585C"/>
    <w:rsid w:val="51CC071C"/>
    <w:rsid w:val="51F1477F"/>
    <w:rsid w:val="52073823"/>
    <w:rsid w:val="52226174"/>
    <w:rsid w:val="523E623C"/>
    <w:rsid w:val="524B3B0B"/>
    <w:rsid w:val="52906C00"/>
    <w:rsid w:val="52A24E43"/>
    <w:rsid w:val="52B66E3F"/>
    <w:rsid w:val="52BA10C9"/>
    <w:rsid w:val="52BB3CD4"/>
    <w:rsid w:val="52F037A1"/>
    <w:rsid w:val="53071EA5"/>
    <w:rsid w:val="5347092C"/>
    <w:rsid w:val="537355F6"/>
    <w:rsid w:val="5378770C"/>
    <w:rsid w:val="538C1421"/>
    <w:rsid w:val="53FF0DCE"/>
    <w:rsid w:val="545A0CF3"/>
    <w:rsid w:val="54735E9C"/>
    <w:rsid w:val="548328B3"/>
    <w:rsid w:val="5491544C"/>
    <w:rsid w:val="54EB4EAE"/>
    <w:rsid w:val="55173EF5"/>
    <w:rsid w:val="551769A9"/>
    <w:rsid w:val="55563F10"/>
    <w:rsid w:val="556B2308"/>
    <w:rsid w:val="55727FBD"/>
    <w:rsid w:val="557320B1"/>
    <w:rsid w:val="557D5748"/>
    <w:rsid w:val="560721BC"/>
    <w:rsid w:val="56567336"/>
    <w:rsid w:val="567F4C77"/>
    <w:rsid w:val="56AF3248"/>
    <w:rsid w:val="56C808D1"/>
    <w:rsid w:val="56E2646F"/>
    <w:rsid w:val="57221F02"/>
    <w:rsid w:val="57295110"/>
    <w:rsid w:val="57D91936"/>
    <w:rsid w:val="57DF393A"/>
    <w:rsid w:val="57EC6FF5"/>
    <w:rsid w:val="58282978"/>
    <w:rsid w:val="583077A8"/>
    <w:rsid w:val="584A4DA0"/>
    <w:rsid w:val="58657096"/>
    <w:rsid w:val="588670DE"/>
    <w:rsid w:val="58872D5F"/>
    <w:rsid w:val="58A75590"/>
    <w:rsid w:val="591E3AA4"/>
    <w:rsid w:val="5921524A"/>
    <w:rsid w:val="59215342"/>
    <w:rsid w:val="592D535E"/>
    <w:rsid w:val="5942508E"/>
    <w:rsid w:val="59561490"/>
    <w:rsid w:val="59B85A5D"/>
    <w:rsid w:val="59BC3DC4"/>
    <w:rsid w:val="59E412A7"/>
    <w:rsid w:val="5A544481"/>
    <w:rsid w:val="5A7A7400"/>
    <w:rsid w:val="5AFE5912"/>
    <w:rsid w:val="5B522F61"/>
    <w:rsid w:val="5BC86423"/>
    <w:rsid w:val="5C115B42"/>
    <w:rsid w:val="5C237623"/>
    <w:rsid w:val="5C4F66CF"/>
    <w:rsid w:val="5C692729"/>
    <w:rsid w:val="5C6C36AD"/>
    <w:rsid w:val="5C733038"/>
    <w:rsid w:val="5C8944BD"/>
    <w:rsid w:val="5CC069BB"/>
    <w:rsid w:val="5CFA0384"/>
    <w:rsid w:val="5D095144"/>
    <w:rsid w:val="5D4769FC"/>
    <w:rsid w:val="5D7828E6"/>
    <w:rsid w:val="5DA0717E"/>
    <w:rsid w:val="5DD50A81"/>
    <w:rsid w:val="5DDD5D9F"/>
    <w:rsid w:val="5DE701E6"/>
    <w:rsid w:val="5E83409D"/>
    <w:rsid w:val="5E936036"/>
    <w:rsid w:val="5EEB1548"/>
    <w:rsid w:val="5EF12152"/>
    <w:rsid w:val="5F0E0117"/>
    <w:rsid w:val="5F131BD1"/>
    <w:rsid w:val="5F2268C3"/>
    <w:rsid w:val="5F42509B"/>
    <w:rsid w:val="5F555D46"/>
    <w:rsid w:val="5FDD6BA1"/>
    <w:rsid w:val="5FEA54BF"/>
    <w:rsid w:val="5FF506FB"/>
    <w:rsid w:val="60266CCC"/>
    <w:rsid w:val="60490185"/>
    <w:rsid w:val="604C7149"/>
    <w:rsid w:val="605A0420"/>
    <w:rsid w:val="606E5CC8"/>
    <w:rsid w:val="6094289E"/>
    <w:rsid w:val="609D5BF6"/>
    <w:rsid w:val="60C223CE"/>
    <w:rsid w:val="60C26B4A"/>
    <w:rsid w:val="60F90953"/>
    <w:rsid w:val="61077514"/>
    <w:rsid w:val="61367D8E"/>
    <w:rsid w:val="6140299C"/>
    <w:rsid w:val="614B322B"/>
    <w:rsid w:val="616060E2"/>
    <w:rsid w:val="616D4A65"/>
    <w:rsid w:val="61CD4B6A"/>
    <w:rsid w:val="61D35A8E"/>
    <w:rsid w:val="61DA1F82"/>
    <w:rsid w:val="61E433B1"/>
    <w:rsid w:val="62246792"/>
    <w:rsid w:val="62307843"/>
    <w:rsid w:val="624F5692"/>
    <w:rsid w:val="62726E81"/>
    <w:rsid w:val="6287090C"/>
    <w:rsid w:val="637A04EE"/>
    <w:rsid w:val="63B35731"/>
    <w:rsid w:val="63F71F10"/>
    <w:rsid w:val="644B741C"/>
    <w:rsid w:val="645B2050"/>
    <w:rsid w:val="647775D4"/>
    <w:rsid w:val="648A46E4"/>
    <w:rsid w:val="649C5F21"/>
    <w:rsid w:val="64EE6A20"/>
    <w:rsid w:val="65175536"/>
    <w:rsid w:val="65357399"/>
    <w:rsid w:val="65384140"/>
    <w:rsid w:val="65541E4C"/>
    <w:rsid w:val="657F6514"/>
    <w:rsid w:val="65AE37E0"/>
    <w:rsid w:val="65D84624"/>
    <w:rsid w:val="662A0BAB"/>
    <w:rsid w:val="662A52E5"/>
    <w:rsid w:val="663930A3"/>
    <w:rsid w:val="6648095A"/>
    <w:rsid w:val="666176C6"/>
    <w:rsid w:val="667C1E0A"/>
    <w:rsid w:val="6690176D"/>
    <w:rsid w:val="66A0406D"/>
    <w:rsid w:val="672C5C40"/>
    <w:rsid w:val="676034DA"/>
    <w:rsid w:val="67672A43"/>
    <w:rsid w:val="67724D95"/>
    <w:rsid w:val="67770DE5"/>
    <w:rsid w:val="6781724A"/>
    <w:rsid w:val="67883528"/>
    <w:rsid w:val="67A4786A"/>
    <w:rsid w:val="67AE06E9"/>
    <w:rsid w:val="67B60E0C"/>
    <w:rsid w:val="682140B5"/>
    <w:rsid w:val="68295B1F"/>
    <w:rsid w:val="68E819D9"/>
    <w:rsid w:val="68F91E38"/>
    <w:rsid w:val="691A3BF8"/>
    <w:rsid w:val="69360996"/>
    <w:rsid w:val="694C32FD"/>
    <w:rsid w:val="695E513F"/>
    <w:rsid w:val="697E571F"/>
    <w:rsid w:val="69913E1E"/>
    <w:rsid w:val="69CB40D6"/>
    <w:rsid w:val="6A0D5B9B"/>
    <w:rsid w:val="6A3D3FA6"/>
    <w:rsid w:val="6A591C0A"/>
    <w:rsid w:val="6AA54025"/>
    <w:rsid w:val="6ACF10A2"/>
    <w:rsid w:val="6AD172CA"/>
    <w:rsid w:val="6AFE1987"/>
    <w:rsid w:val="6B213BD1"/>
    <w:rsid w:val="6B7D64E9"/>
    <w:rsid w:val="6B885D1D"/>
    <w:rsid w:val="6BAB02B2"/>
    <w:rsid w:val="6BBE21A8"/>
    <w:rsid w:val="6BD6020E"/>
    <w:rsid w:val="6BE02E3B"/>
    <w:rsid w:val="6C0528A2"/>
    <w:rsid w:val="6C1C0317"/>
    <w:rsid w:val="6C4B1C20"/>
    <w:rsid w:val="6C64581A"/>
    <w:rsid w:val="6C741EF9"/>
    <w:rsid w:val="6CB77489"/>
    <w:rsid w:val="6CC664D5"/>
    <w:rsid w:val="6CD75FEC"/>
    <w:rsid w:val="6CE547B7"/>
    <w:rsid w:val="6CF738B6"/>
    <w:rsid w:val="6D1C7EA3"/>
    <w:rsid w:val="6D2B65E5"/>
    <w:rsid w:val="6D597216"/>
    <w:rsid w:val="6D851EEC"/>
    <w:rsid w:val="6DD2313B"/>
    <w:rsid w:val="6DF004EC"/>
    <w:rsid w:val="6DF72075"/>
    <w:rsid w:val="6E2214E9"/>
    <w:rsid w:val="6E2860C8"/>
    <w:rsid w:val="6E3C4D68"/>
    <w:rsid w:val="6E6935BC"/>
    <w:rsid w:val="6E9610AE"/>
    <w:rsid w:val="6EBA3438"/>
    <w:rsid w:val="6EBD43BD"/>
    <w:rsid w:val="6F0547B1"/>
    <w:rsid w:val="6F0A0F04"/>
    <w:rsid w:val="6F4831D1"/>
    <w:rsid w:val="6F4F1C03"/>
    <w:rsid w:val="6F51552C"/>
    <w:rsid w:val="6F751AEC"/>
    <w:rsid w:val="6F8F7097"/>
    <w:rsid w:val="6FD54E8A"/>
    <w:rsid w:val="6FD93890"/>
    <w:rsid w:val="6FF675BD"/>
    <w:rsid w:val="700F1FCA"/>
    <w:rsid w:val="704B11CB"/>
    <w:rsid w:val="706A7177"/>
    <w:rsid w:val="70B26F93"/>
    <w:rsid w:val="70C746FB"/>
    <w:rsid w:val="70D2369A"/>
    <w:rsid w:val="70E433CD"/>
    <w:rsid w:val="70F14B18"/>
    <w:rsid w:val="70F76266"/>
    <w:rsid w:val="71255AB0"/>
    <w:rsid w:val="71324139"/>
    <w:rsid w:val="71584F26"/>
    <w:rsid w:val="71597917"/>
    <w:rsid w:val="717026AC"/>
    <w:rsid w:val="71756B34"/>
    <w:rsid w:val="717F1642"/>
    <w:rsid w:val="71804679"/>
    <w:rsid w:val="71B61B1C"/>
    <w:rsid w:val="71BB3A25"/>
    <w:rsid w:val="71F47688"/>
    <w:rsid w:val="71F977DA"/>
    <w:rsid w:val="71FE04BF"/>
    <w:rsid w:val="729B3623"/>
    <w:rsid w:val="73424144"/>
    <w:rsid w:val="736425A4"/>
    <w:rsid w:val="73EC7472"/>
    <w:rsid w:val="74711995"/>
    <w:rsid w:val="7476352D"/>
    <w:rsid w:val="74C31B40"/>
    <w:rsid w:val="74D96B9D"/>
    <w:rsid w:val="74E267D1"/>
    <w:rsid w:val="74F64E17"/>
    <w:rsid w:val="750C7FCF"/>
    <w:rsid w:val="75267B11"/>
    <w:rsid w:val="754E0E15"/>
    <w:rsid w:val="755C1784"/>
    <w:rsid w:val="75763299"/>
    <w:rsid w:val="76276E68"/>
    <w:rsid w:val="76520D36"/>
    <w:rsid w:val="765D1540"/>
    <w:rsid w:val="766962DF"/>
    <w:rsid w:val="76851400"/>
    <w:rsid w:val="76954F1D"/>
    <w:rsid w:val="76CF5F86"/>
    <w:rsid w:val="76D32562"/>
    <w:rsid w:val="77073972"/>
    <w:rsid w:val="77116A65"/>
    <w:rsid w:val="77263187"/>
    <w:rsid w:val="774150D6"/>
    <w:rsid w:val="77764653"/>
    <w:rsid w:val="777B0693"/>
    <w:rsid w:val="77AB11E2"/>
    <w:rsid w:val="77E93077"/>
    <w:rsid w:val="780472F2"/>
    <w:rsid w:val="783F74D7"/>
    <w:rsid w:val="78704423"/>
    <w:rsid w:val="787B69B2"/>
    <w:rsid w:val="788543C8"/>
    <w:rsid w:val="78B00A90"/>
    <w:rsid w:val="797F3F87"/>
    <w:rsid w:val="7A096743"/>
    <w:rsid w:val="7A412120"/>
    <w:rsid w:val="7A581D45"/>
    <w:rsid w:val="7A85352B"/>
    <w:rsid w:val="7A861051"/>
    <w:rsid w:val="7AF349FC"/>
    <w:rsid w:val="7B0D0C43"/>
    <w:rsid w:val="7B1D660B"/>
    <w:rsid w:val="7B6475E5"/>
    <w:rsid w:val="7B6B623C"/>
    <w:rsid w:val="7B8D1606"/>
    <w:rsid w:val="7BB120FE"/>
    <w:rsid w:val="7C4E2200"/>
    <w:rsid w:val="7C696F46"/>
    <w:rsid w:val="7C887563"/>
    <w:rsid w:val="7C8B67E2"/>
    <w:rsid w:val="7CA32DE1"/>
    <w:rsid w:val="7CD24A22"/>
    <w:rsid w:val="7CE309DD"/>
    <w:rsid w:val="7D741FE3"/>
    <w:rsid w:val="7D7776E4"/>
    <w:rsid w:val="7D8E26F7"/>
    <w:rsid w:val="7DA75CB5"/>
    <w:rsid w:val="7DB83C18"/>
    <w:rsid w:val="7DBD5C5A"/>
    <w:rsid w:val="7DCF7552"/>
    <w:rsid w:val="7DED7217"/>
    <w:rsid w:val="7E0B6B6B"/>
    <w:rsid w:val="7E157280"/>
    <w:rsid w:val="7E285F4B"/>
    <w:rsid w:val="7E320950"/>
    <w:rsid w:val="7E6106C5"/>
    <w:rsid w:val="7E695D73"/>
    <w:rsid w:val="7E9E4BBC"/>
    <w:rsid w:val="7EB2746C"/>
    <w:rsid w:val="7EB4296F"/>
    <w:rsid w:val="7EBB3F8C"/>
    <w:rsid w:val="7EC5039A"/>
    <w:rsid w:val="7EEB7D07"/>
    <w:rsid w:val="7EED3DCE"/>
    <w:rsid w:val="7EED4307"/>
    <w:rsid w:val="7EEE184F"/>
    <w:rsid w:val="7F4C2742"/>
    <w:rsid w:val="7F5F55F8"/>
    <w:rsid w:val="7F6F781F"/>
    <w:rsid w:val="7F8A15E4"/>
    <w:rsid w:val="7F914FAD"/>
    <w:rsid w:val="7F9E0BEB"/>
    <w:rsid w:val="7FA2692E"/>
    <w:rsid w:val="7FA73F10"/>
    <w:rsid w:val="7FA809FF"/>
    <w:rsid w:val="7FAE0608"/>
    <w:rsid w:val="7FE27B5E"/>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7">
    <w:name w:val="Strong"/>
    <w:basedOn w:val="6"/>
    <w:qFormat/>
    <w:uiPriority w:val="22"/>
    <w:rPr>
      <w:b/>
      <w:bCs/>
    </w:rPr>
  </w:style>
  <w:style w:type="character" w:styleId="8">
    <w:name w:val="Hyperlink"/>
    <w:basedOn w:val="6"/>
    <w:qFormat/>
    <w:uiPriority w:val="0"/>
    <w:rPr>
      <w:color w:val="0000FF"/>
      <w:u w:val="single"/>
    </w:rPr>
  </w:style>
  <w:style w:type="character" w:styleId="9">
    <w:name w:val="annotation reference"/>
    <w:basedOn w:val="6"/>
    <w:qFormat/>
    <w:uiPriority w:val="0"/>
    <w:rPr>
      <w:sz w:val="21"/>
      <w:szCs w:val="21"/>
    </w:r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2">
    <w:name w:val="页眉 字符"/>
    <w:basedOn w:val="6"/>
    <w:link w:val="4"/>
    <w:qFormat/>
    <w:uiPriority w:val="0"/>
    <w:rPr>
      <w:kern w:val="2"/>
      <w:sz w:val="18"/>
      <w:szCs w:val="18"/>
    </w:rPr>
  </w:style>
  <w:style w:type="character" w:customStyle="1" w:styleId="13">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3644</Words>
  <Characters>3669</Characters>
  <Lines>26</Lines>
  <Paragraphs>7</Paragraphs>
  <TotalTime>30</TotalTime>
  <ScaleCrop>false</ScaleCrop>
  <LinksUpToDate>false</LinksUpToDate>
  <CharactersWithSpaces>3669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2022-10-13T07:27:00Z</dcterms:created>
  <dc:creator>05786</dc:creator>
  <cp:lastModifiedBy>84628</cp:lastModifiedBy>
  <dcterms:modified xsi:type="dcterms:W3CDTF">2025-09-26T03:32:33Z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4252246909F4452A8BC67F43E77BBE7E</vt:lpwstr>
  </property>
</Properties>
</file>